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ED" w:rsidRDefault="00F648A3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ED" w:rsidRDefault="00F972ED">
      <w:pPr>
        <w:spacing w:before="40" w:line="216" w:lineRule="auto"/>
        <w:jc w:val="center"/>
        <w:rPr>
          <w:b/>
          <w:kern w:val="2"/>
          <w:sz w:val="32"/>
        </w:rPr>
      </w:pPr>
    </w:p>
    <w:p w:rsidR="00F972ED" w:rsidRDefault="00F648A3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F972ED" w:rsidRDefault="00F648A3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F972ED" w:rsidRDefault="00F648A3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972ED" w:rsidRDefault="00F972ED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F972ED" w:rsidRDefault="00F648A3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F972ED" w:rsidRDefault="00F972ED">
      <w:pPr>
        <w:jc w:val="both"/>
        <w:rPr>
          <w:spacing w:val="60"/>
          <w:sz w:val="28"/>
          <w:szCs w:val="28"/>
        </w:rPr>
      </w:pPr>
    </w:p>
    <w:p w:rsidR="00F972ED" w:rsidRDefault="00F972ED">
      <w:pPr>
        <w:jc w:val="both"/>
        <w:rPr>
          <w:spacing w:val="60"/>
          <w:sz w:val="28"/>
          <w:szCs w:val="28"/>
        </w:rPr>
      </w:pPr>
    </w:p>
    <w:p w:rsidR="00F972ED" w:rsidRDefault="00F648A3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917838">
        <w:rPr>
          <w:sz w:val="28"/>
          <w:szCs w:val="28"/>
        </w:rPr>
        <w:t>19</w:t>
      </w:r>
      <w:r w:rsidR="00784EF1">
        <w:rPr>
          <w:sz w:val="28"/>
          <w:szCs w:val="28"/>
        </w:rPr>
        <w:t>.</w:t>
      </w:r>
      <w:r w:rsidR="003A1867">
        <w:rPr>
          <w:sz w:val="28"/>
          <w:szCs w:val="28"/>
        </w:rPr>
        <w:t>10.2020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917838">
        <w:rPr>
          <w:sz w:val="28"/>
          <w:szCs w:val="28"/>
        </w:rPr>
        <w:t>422</w:t>
      </w:r>
    </w:p>
    <w:p w:rsidR="00F972ED" w:rsidRDefault="00F972ED">
      <w:pPr>
        <w:jc w:val="both"/>
        <w:rPr>
          <w:sz w:val="28"/>
          <w:szCs w:val="28"/>
        </w:rPr>
      </w:pPr>
    </w:p>
    <w:p w:rsidR="00F972ED" w:rsidRDefault="00F972ED">
      <w:pPr>
        <w:jc w:val="both"/>
        <w:rPr>
          <w:sz w:val="28"/>
          <w:szCs w:val="28"/>
        </w:rPr>
      </w:pPr>
    </w:p>
    <w:p w:rsidR="00F972ED" w:rsidRDefault="00F972ED">
      <w:pPr>
        <w:jc w:val="both"/>
        <w:rPr>
          <w:sz w:val="28"/>
          <w:szCs w:val="28"/>
        </w:rPr>
      </w:pPr>
    </w:p>
    <w:p w:rsidR="00F972ED" w:rsidRDefault="00917838">
      <w:pPr>
        <w:ind w:left="1134" w:right="1133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плана проведения плановых проверок юридических лиц и индивидуальных предпринимателей на 2021 год</w:t>
      </w:r>
    </w:p>
    <w:p w:rsidR="00F972ED" w:rsidRDefault="00F972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72ED" w:rsidRDefault="00F972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17838" w:rsidRDefault="00917838" w:rsidP="00917838">
      <w:pPr>
        <w:tabs>
          <w:tab w:val="left" w:pos="8080"/>
        </w:tabs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>
        <w:rPr>
          <w:sz w:val="28"/>
          <w:szCs w:val="28"/>
        </w:rPr>
        <w:t xml:space="preserve">администрация Шарангского муниципального района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917838" w:rsidRDefault="00917838" w:rsidP="00917838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1. Утвердить прилагаемый план проведения плановых проверок юридических лиц и индивидуальных предпринимателей на 2021 год (далее – План).</w:t>
      </w:r>
    </w:p>
    <w:p w:rsidR="00917838" w:rsidRDefault="00917838" w:rsidP="00917838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2. Разместить утвержденный План на официальном сайте администрации Шарангского муниципального района.</w:t>
      </w:r>
    </w:p>
    <w:p w:rsidR="004F367F" w:rsidRDefault="00917838" w:rsidP="0091783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Утвержденный План направить в </w:t>
      </w:r>
      <w:proofErr w:type="spellStart"/>
      <w:r>
        <w:rPr>
          <w:color w:val="000000"/>
          <w:sz w:val="28"/>
          <w:szCs w:val="28"/>
        </w:rPr>
        <w:t>Шарангскую</w:t>
      </w:r>
      <w:proofErr w:type="spellEnd"/>
      <w:r>
        <w:rPr>
          <w:color w:val="000000"/>
          <w:sz w:val="28"/>
          <w:szCs w:val="28"/>
        </w:rPr>
        <w:t xml:space="preserve"> межрайонную прокуратуру.</w:t>
      </w:r>
    </w:p>
    <w:p w:rsidR="00917838" w:rsidRDefault="00917838" w:rsidP="0091783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администрации – заведующей отделом экономики и имущественных отношений администрации Шарангского муниципального района Т.В. Новоселову.</w:t>
      </w:r>
    </w:p>
    <w:p w:rsidR="003A2B23" w:rsidRDefault="003A2B23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972ED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972ED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67F" w:rsidRDefault="00F648A3">
      <w:pPr>
        <w:tabs>
          <w:tab w:val="left" w:pos="8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О.Л.Зыков</w:t>
      </w:r>
    </w:p>
    <w:p w:rsidR="004F367F" w:rsidRDefault="004F367F">
      <w:pPr>
        <w:overflowPunct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367F" w:rsidRDefault="004F367F">
      <w:pPr>
        <w:tabs>
          <w:tab w:val="left" w:pos="8220"/>
        </w:tabs>
        <w:jc w:val="both"/>
        <w:sectPr w:rsidR="004F367F" w:rsidSect="00F972ED">
          <w:headerReference w:type="default" r:id="rId8"/>
          <w:headerReference w:type="first" r:id="rId9"/>
          <w:pgSz w:w="11906" w:h="16838"/>
          <w:pgMar w:top="987" w:right="850" w:bottom="1118" w:left="1418" w:header="930" w:footer="0" w:gutter="0"/>
          <w:cols w:space="720"/>
          <w:formProt w:val="0"/>
          <w:titlePg/>
          <w:docGrid w:linePitch="360" w:charSpace="24576"/>
        </w:sectPr>
      </w:pPr>
    </w:p>
    <w:p w:rsidR="004F367F" w:rsidRPr="004F367F" w:rsidRDefault="004F367F" w:rsidP="004F367F">
      <w:pPr>
        <w:tabs>
          <w:tab w:val="left" w:pos="8220"/>
        </w:tabs>
        <w:ind w:left="10632"/>
        <w:jc w:val="center"/>
        <w:rPr>
          <w:sz w:val="24"/>
          <w:szCs w:val="24"/>
        </w:rPr>
      </w:pPr>
      <w:r w:rsidRPr="004F367F">
        <w:rPr>
          <w:sz w:val="24"/>
          <w:szCs w:val="24"/>
        </w:rPr>
        <w:lastRenderedPageBreak/>
        <w:t>УТВЕРЖДЕН</w:t>
      </w:r>
    </w:p>
    <w:p w:rsidR="004F367F" w:rsidRPr="004F367F" w:rsidRDefault="004F367F" w:rsidP="004F367F">
      <w:pPr>
        <w:tabs>
          <w:tab w:val="left" w:pos="8220"/>
        </w:tabs>
        <w:ind w:left="10632"/>
        <w:jc w:val="center"/>
        <w:rPr>
          <w:sz w:val="24"/>
          <w:szCs w:val="24"/>
        </w:rPr>
      </w:pPr>
      <w:r w:rsidRPr="004F367F">
        <w:rPr>
          <w:sz w:val="24"/>
          <w:szCs w:val="24"/>
        </w:rPr>
        <w:t>постановлением администрации</w:t>
      </w:r>
    </w:p>
    <w:p w:rsidR="004F367F" w:rsidRPr="004F367F" w:rsidRDefault="004F367F" w:rsidP="004F367F">
      <w:pPr>
        <w:tabs>
          <w:tab w:val="left" w:pos="8220"/>
        </w:tabs>
        <w:ind w:left="10632"/>
        <w:jc w:val="center"/>
        <w:rPr>
          <w:sz w:val="24"/>
          <w:szCs w:val="24"/>
        </w:rPr>
      </w:pPr>
      <w:r w:rsidRPr="004F367F">
        <w:rPr>
          <w:sz w:val="24"/>
          <w:szCs w:val="24"/>
        </w:rPr>
        <w:t>Шарангского муниципального района</w:t>
      </w:r>
    </w:p>
    <w:p w:rsidR="00F972ED" w:rsidRDefault="004F367F" w:rsidP="004F367F">
      <w:pPr>
        <w:tabs>
          <w:tab w:val="left" w:pos="8220"/>
        </w:tabs>
        <w:ind w:left="10632"/>
        <w:jc w:val="center"/>
        <w:rPr>
          <w:sz w:val="24"/>
          <w:szCs w:val="24"/>
        </w:rPr>
      </w:pPr>
      <w:r w:rsidRPr="004F367F">
        <w:rPr>
          <w:sz w:val="24"/>
          <w:szCs w:val="24"/>
        </w:rPr>
        <w:t>от 19.10.2019 г. № 422</w:t>
      </w:r>
    </w:p>
    <w:p w:rsidR="004F367F" w:rsidRPr="004F367F" w:rsidRDefault="004F367F" w:rsidP="004F367F">
      <w:pPr>
        <w:tabs>
          <w:tab w:val="left" w:pos="8220"/>
        </w:tabs>
        <w:ind w:left="10632"/>
        <w:jc w:val="center"/>
        <w:rPr>
          <w:sz w:val="24"/>
          <w:szCs w:val="24"/>
        </w:rPr>
      </w:pPr>
    </w:p>
    <w:p w:rsidR="004F367F" w:rsidRPr="004F367F" w:rsidRDefault="004F367F" w:rsidP="004F367F">
      <w:pPr>
        <w:tabs>
          <w:tab w:val="left" w:pos="8220"/>
        </w:tabs>
        <w:ind w:left="1134" w:right="1134"/>
        <w:jc w:val="center"/>
        <w:rPr>
          <w:b/>
          <w:sz w:val="24"/>
          <w:szCs w:val="24"/>
        </w:rPr>
      </w:pPr>
    </w:p>
    <w:p w:rsidR="004F367F" w:rsidRDefault="004F367F" w:rsidP="004F367F">
      <w:pPr>
        <w:tabs>
          <w:tab w:val="left" w:pos="8220"/>
        </w:tabs>
        <w:ind w:left="1134" w:right="1134"/>
        <w:jc w:val="center"/>
        <w:rPr>
          <w:b/>
          <w:sz w:val="24"/>
          <w:szCs w:val="24"/>
        </w:rPr>
      </w:pPr>
      <w:r w:rsidRPr="004F367F">
        <w:rPr>
          <w:b/>
          <w:sz w:val="24"/>
          <w:szCs w:val="24"/>
        </w:rPr>
        <w:t>План проведения плановых проверок юридических лиц и индивидуальных предпринимателей на 2021 год</w:t>
      </w:r>
      <w:r>
        <w:rPr>
          <w:b/>
          <w:sz w:val="24"/>
          <w:szCs w:val="24"/>
        </w:rPr>
        <w:t xml:space="preserve"> </w:t>
      </w:r>
      <w:r w:rsidRPr="004F367F">
        <w:rPr>
          <w:b/>
          <w:sz w:val="24"/>
          <w:szCs w:val="24"/>
        </w:rPr>
        <w:t>Администрация Шарангского муниципального района Нижегородской области</w:t>
      </w:r>
      <w:r>
        <w:rPr>
          <w:b/>
          <w:sz w:val="24"/>
          <w:szCs w:val="24"/>
        </w:rPr>
        <w:t xml:space="preserve"> </w:t>
      </w:r>
    </w:p>
    <w:p w:rsidR="004F367F" w:rsidRPr="004F367F" w:rsidRDefault="004F367F" w:rsidP="004F367F">
      <w:pPr>
        <w:tabs>
          <w:tab w:val="left" w:pos="8220"/>
        </w:tabs>
        <w:ind w:left="1134" w:right="1134"/>
        <w:jc w:val="center"/>
        <w:rPr>
          <w:b/>
          <w:sz w:val="24"/>
          <w:szCs w:val="24"/>
        </w:rPr>
      </w:pPr>
      <w:r w:rsidRPr="004F367F">
        <w:rPr>
          <w:b/>
          <w:sz w:val="24"/>
          <w:szCs w:val="24"/>
        </w:rPr>
        <w:t>(наименование органа государственного контроля (надзора), муниципального контроля)</w:t>
      </w:r>
    </w:p>
    <w:p w:rsidR="004F367F" w:rsidRDefault="004F367F" w:rsidP="004F367F">
      <w:pPr>
        <w:tabs>
          <w:tab w:val="left" w:pos="8220"/>
        </w:tabs>
        <w:jc w:val="both"/>
      </w:pPr>
    </w:p>
    <w:p w:rsidR="004F367F" w:rsidRDefault="004F367F" w:rsidP="004F367F">
      <w:pPr>
        <w:tabs>
          <w:tab w:val="left" w:pos="8220"/>
        </w:tabs>
        <w:jc w:val="both"/>
      </w:pPr>
      <w:r>
        <w:object w:dxaOrig="16469" w:dyaOrig="4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86.75pt;height:219.75pt" o:ole="">
            <v:imagedata r:id="rId10" o:title=""/>
          </v:shape>
          <o:OLEObject Type="Embed" ProgID="Excel.Sheet.12" ShapeID="_x0000_i1043" DrawAspect="Content" ObjectID="_1664948573" r:id="rId11"/>
        </w:object>
      </w:r>
    </w:p>
    <w:p w:rsidR="004F367F" w:rsidRDefault="004F367F">
      <w:pPr>
        <w:overflowPunct/>
      </w:pPr>
      <w:r>
        <w:br w:type="page"/>
      </w:r>
    </w:p>
    <w:p w:rsidR="004F367F" w:rsidRDefault="004F367F" w:rsidP="004F367F">
      <w:pPr>
        <w:tabs>
          <w:tab w:val="left" w:pos="8220"/>
        </w:tabs>
        <w:jc w:val="both"/>
      </w:pPr>
      <w:r>
        <w:object w:dxaOrig="16469" w:dyaOrig="5849">
          <v:shape id="_x0000_i1046" type="#_x0000_t75" style="width:786.75pt;height:279pt" o:ole="">
            <v:imagedata r:id="rId12" o:title=""/>
          </v:shape>
          <o:OLEObject Type="Embed" ProgID="Excel.Sheet.12" ShapeID="_x0000_i1046" DrawAspect="Content" ObjectID="_1664948574" r:id="rId13"/>
        </w:object>
      </w:r>
    </w:p>
    <w:sectPr w:rsidR="004F367F" w:rsidSect="004F367F">
      <w:pgSz w:w="16838" w:h="11906" w:orient="landscape"/>
      <w:pgMar w:top="1418" w:right="536" w:bottom="568" w:left="567" w:header="93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ED" w:rsidRDefault="00F972ED" w:rsidP="00F972ED">
      <w:r>
        <w:separator/>
      </w:r>
    </w:p>
  </w:endnote>
  <w:endnote w:type="continuationSeparator" w:id="0">
    <w:p w:rsidR="00F972ED" w:rsidRDefault="00F972ED" w:rsidP="00F9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ED" w:rsidRDefault="00F972ED" w:rsidP="00F972ED">
      <w:r>
        <w:separator/>
      </w:r>
    </w:p>
  </w:footnote>
  <w:footnote w:type="continuationSeparator" w:id="0">
    <w:p w:rsidR="00F972ED" w:rsidRDefault="00F972ED" w:rsidP="00F97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ED" w:rsidRDefault="00C52F1F">
    <w:pPr>
      <w:pStyle w:val="Header"/>
      <w:jc w:val="center"/>
    </w:pPr>
    <w:r>
      <w:fldChar w:fldCharType="begin"/>
    </w:r>
    <w:r w:rsidR="00F648A3">
      <w:instrText>PAGE</w:instrText>
    </w:r>
    <w:r>
      <w:fldChar w:fldCharType="separate"/>
    </w:r>
    <w:r w:rsidR="004F367F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ED" w:rsidRDefault="00F972E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B06"/>
    <w:multiLevelType w:val="multilevel"/>
    <w:tmpl w:val="3B0E1A9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D37DAD"/>
    <w:multiLevelType w:val="multilevel"/>
    <w:tmpl w:val="6F26A3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4BE0D50"/>
    <w:multiLevelType w:val="multilevel"/>
    <w:tmpl w:val="750CAAF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72ED"/>
    <w:rsid w:val="0014115F"/>
    <w:rsid w:val="003A1867"/>
    <w:rsid w:val="003A2B23"/>
    <w:rsid w:val="004316AF"/>
    <w:rsid w:val="0049269E"/>
    <w:rsid w:val="004F367F"/>
    <w:rsid w:val="005224AB"/>
    <w:rsid w:val="00784EF1"/>
    <w:rsid w:val="00825010"/>
    <w:rsid w:val="00917838"/>
    <w:rsid w:val="00C52F1F"/>
    <w:rsid w:val="00C8642C"/>
    <w:rsid w:val="00F648A3"/>
    <w:rsid w:val="00F9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F972ED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269E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_____Microsoft_Office_Excel2.xls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3</cp:revision>
  <cp:lastPrinted>2020-10-20T10:44:00Z</cp:lastPrinted>
  <dcterms:created xsi:type="dcterms:W3CDTF">2020-10-20T10:44:00Z</dcterms:created>
  <dcterms:modified xsi:type="dcterms:W3CDTF">2020-10-23T05:56:00Z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