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A7" w:rsidRDefault="00CC3AA7" w:rsidP="00CC3AA7">
      <w:pPr>
        <w:tabs>
          <w:tab w:val="left" w:pos="567"/>
        </w:tabs>
      </w:pPr>
      <w:r>
        <w:t xml:space="preserve">                                                                                               </w:t>
      </w:r>
    </w:p>
    <w:p w:rsidR="00CC3AA7" w:rsidRDefault="00CC3AA7" w:rsidP="00CC3AA7">
      <w:pPr>
        <w:tabs>
          <w:tab w:val="left" w:pos="567"/>
        </w:tabs>
        <w:rPr>
          <w:b/>
          <w:sz w:val="28"/>
          <w:szCs w:val="28"/>
        </w:rPr>
      </w:pPr>
    </w:p>
    <w:p w:rsidR="00CC3AA7" w:rsidRDefault="00CC3AA7" w:rsidP="00CC3AA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-299720</wp:posOffset>
            </wp:positionV>
            <wp:extent cx="666115" cy="645795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AA7" w:rsidRDefault="00CC3AA7" w:rsidP="00CC3AA7"/>
    <w:p w:rsidR="00CC3AA7" w:rsidRDefault="00CC3AA7" w:rsidP="00CC3AA7">
      <w:pPr>
        <w:tabs>
          <w:tab w:val="left" w:pos="5442"/>
        </w:tabs>
      </w:pPr>
      <w:r>
        <w:tab/>
      </w:r>
    </w:p>
    <w:p w:rsidR="00CC3AA7" w:rsidRDefault="00CC3AA7" w:rsidP="00CC3AA7">
      <w:pPr>
        <w:tabs>
          <w:tab w:val="left" w:pos="5442"/>
        </w:tabs>
      </w:pPr>
    </w:p>
    <w:p w:rsidR="00CC3AA7" w:rsidRDefault="00CC3AA7" w:rsidP="00CC3AA7">
      <w:pPr>
        <w:pStyle w:val="1"/>
        <w:jc w:val="center"/>
      </w:pPr>
      <w:r>
        <w:t>Земское собрание Шарангского  муниципального района</w:t>
      </w:r>
    </w:p>
    <w:p w:rsidR="00CC3AA7" w:rsidRDefault="00CC3AA7" w:rsidP="00CC3A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Нижегородской области</w:t>
      </w:r>
    </w:p>
    <w:p w:rsidR="00CC3AA7" w:rsidRDefault="00CC3AA7" w:rsidP="00CC3AA7">
      <w:pPr>
        <w:jc w:val="center"/>
        <w:rPr>
          <w:b/>
          <w:bCs/>
          <w:sz w:val="32"/>
        </w:rPr>
      </w:pPr>
    </w:p>
    <w:p w:rsidR="00CC3AA7" w:rsidRPr="00A74E8A" w:rsidRDefault="00A74E8A" w:rsidP="00CC3AA7">
      <w:pPr>
        <w:pStyle w:val="2"/>
        <w:rPr>
          <w:szCs w:val="32"/>
        </w:rPr>
      </w:pPr>
      <w:r>
        <w:rPr>
          <w:szCs w:val="32"/>
        </w:rPr>
        <w:t>РЕШЕНИ</w:t>
      </w:r>
      <w:r w:rsidR="00CC3AA7" w:rsidRPr="00A74E8A">
        <w:rPr>
          <w:szCs w:val="32"/>
        </w:rPr>
        <w:t>Е</w:t>
      </w:r>
    </w:p>
    <w:p w:rsidR="00CC3AA7" w:rsidRDefault="00CC3AA7" w:rsidP="00CC3AA7"/>
    <w:p w:rsidR="00CC3AA7" w:rsidRPr="009111EE" w:rsidRDefault="00CC3AA7" w:rsidP="009111EE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</w:t>
      </w:r>
      <w:r w:rsidR="009111EE">
        <w:rPr>
          <w:bCs/>
          <w:sz w:val="28"/>
          <w:szCs w:val="28"/>
          <w:u w:val="single"/>
        </w:rPr>
        <w:t>23.04.2020</w:t>
      </w:r>
      <w:r w:rsidR="00A74E8A">
        <w:rPr>
          <w:b/>
          <w:bCs/>
          <w:sz w:val="28"/>
          <w:szCs w:val="28"/>
        </w:rPr>
        <w:tab/>
      </w:r>
      <w:r w:rsidR="00A74E8A">
        <w:rPr>
          <w:b/>
          <w:bCs/>
          <w:sz w:val="28"/>
          <w:szCs w:val="28"/>
        </w:rPr>
        <w:tab/>
      </w:r>
      <w:r w:rsidR="00A74E8A">
        <w:rPr>
          <w:b/>
          <w:bCs/>
          <w:sz w:val="28"/>
          <w:szCs w:val="28"/>
        </w:rPr>
        <w:tab/>
      </w:r>
      <w:r w:rsidR="00A74E8A">
        <w:rPr>
          <w:b/>
          <w:bCs/>
          <w:sz w:val="28"/>
          <w:szCs w:val="28"/>
        </w:rPr>
        <w:tab/>
      </w:r>
      <w:r w:rsidR="00A74E8A">
        <w:rPr>
          <w:b/>
          <w:bCs/>
          <w:sz w:val="28"/>
          <w:szCs w:val="28"/>
        </w:rPr>
        <w:tab/>
      </w:r>
      <w:r w:rsidR="00A74E8A">
        <w:rPr>
          <w:b/>
          <w:bCs/>
          <w:sz w:val="28"/>
          <w:szCs w:val="28"/>
        </w:rPr>
        <w:tab/>
      </w:r>
      <w:r w:rsidR="00A74E8A">
        <w:rPr>
          <w:b/>
          <w:bCs/>
          <w:sz w:val="28"/>
          <w:szCs w:val="28"/>
        </w:rPr>
        <w:tab/>
      </w:r>
      <w:r w:rsidR="00A74E8A">
        <w:rPr>
          <w:b/>
          <w:bCs/>
          <w:sz w:val="28"/>
          <w:szCs w:val="28"/>
        </w:rPr>
        <w:tab/>
      </w:r>
      <w:r w:rsidR="00A74E8A">
        <w:rPr>
          <w:b/>
          <w:bCs/>
          <w:sz w:val="28"/>
          <w:szCs w:val="28"/>
        </w:rPr>
        <w:tab/>
      </w:r>
      <w:r w:rsidR="00A74E8A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="009111EE">
        <w:rPr>
          <w:bCs/>
          <w:sz w:val="28"/>
          <w:szCs w:val="28"/>
        </w:rPr>
        <w:t xml:space="preserve"> </w:t>
      </w:r>
      <w:r w:rsidR="009111EE" w:rsidRPr="009111EE">
        <w:rPr>
          <w:bCs/>
          <w:sz w:val="28"/>
          <w:szCs w:val="28"/>
          <w:u w:val="single"/>
        </w:rPr>
        <w:t>14</w:t>
      </w:r>
      <w:r w:rsidR="009111EE">
        <w:rPr>
          <w:bCs/>
          <w:sz w:val="28"/>
          <w:szCs w:val="28"/>
          <w:u w:val="single"/>
        </w:rPr>
        <w:t>___</w:t>
      </w:r>
    </w:p>
    <w:p w:rsidR="00CC3AA7" w:rsidRDefault="00CC3AA7" w:rsidP="00CC3AA7">
      <w:pPr>
        <w:rPr>
          <w:bCs/>
          <w:sz w:val="28"/>
          <w:szCs w:val="28"/>
        </w:rPr>
      </w:pPr>
    </w:p>
    <w:p w:rsidR="00487A11" w:rsidRDefault="00487A11" w:rsidP="00487A11">
      <w:pPr>
        <w:jc w:val="center"/>
        <w:rPr>
          <w:b/>
          <w:bCs/>
          <w:sz w:val="28"/>
          <w:szCs w:val="28"/>
        </w:rPr>
      </w:pPr>
      <w:r w:rsidRPr="00AC320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решение Земского собрания</w:t>
      </w:r>
    </w:p>
    <w:p w:rsidR="00487A11" w:rsidRPr="00AC3206" w:rsidRDefault="00487A11" w:rsidP="00487A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Шарангского муниципального района от 20.12.2019г №50</w:t>
      </w:r>
    </w:p>
    <w:p w:rsidR="00487A11" w:rsidRDefault="00487A11" w:rsidP="0048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B1949">
        <w:rPr>
          <w:b/>
          <w:sz w:val="28"/>
          <w:szCs w:val="28"/>
        </w:rPr>
        <w:t>О районном бюджете</w:t>
      </w:r>
      <w:r>
        <w:rPr>
          <w:b/>
          <w:sz w:val="28"/>
          <w:szCs w:val="28"/>
        </w:rPr>
        <w:t xml:space="preserve"> на 2020 </w:t>
      </w:r>
      <w:r w:rsidRPr="00AB194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</w:t>
      </w:r>
    </w:p>
    <w:p w:rsidR="00487A11" w:rsidRPr="00AB1949" w:rsidRDefault="00487A11" w:rsidP="0048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2021 и 2022 годов»</w:t>
      </w:r>
    </w:p>
    <w:p w:rsidR="00487A11" w:rsidRDefault="00487A11" w:rsidP="00487A11">
      <w:pPr>
        <w:rPr>
          <w:sz w:val="28"/>
          <w:szCs w:val="28"/>
        </w:rPr>
      </w:pPr>
    </w:p>
    <w:p w:rsidR="00487A11" w:rsidRPr="001149FD" w:rsidRDefault="00487A11" w:rsidP="00487A11">
      <w:pPr>
        <w:tabs>
          <w:tab w:val="left" w:pos="567"/>
        </w:tabs>
        <w:ind w:left="284" w:firstLine="283"/>
        <w:rPr>
          <w:b/>
          <w:sz w:val="28"/>
          <w:szCs w:val="28"/>
        </w:rPr>
      </w:pPr>
      <w:r w:rsidRPr="001149FD">
        <w:rPr>
          <w:b/>
          <w:sz w:val="28"/>
          <w:szCs w:val="28"/>
        </w:rPr>
        <w:t>Статья 1.</w:t>
      </w:r>
    </w:p>
    <w:p w:rsidR="00487A11" w:rsidRDefault="00487A11" w:rsidP="00487A11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</w:p>
    <w:p w:rsidR="00487A11" w:rsidRDefault="00487A11" w:rsidP="00487A1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 в решение Земского собрания Шарангского муниципального района от 20.12.2019г №50 «О районном бюджете на 2020 год и на плановый период 2021 и 2022 годов»  следующие изменения:</w:t>
      </w:r>
    </w:p>
    <w:p w:rsidR="00487A11" w:rsidRPr="00AC3206" w:rsidRDefault="00487A11" w:rsidP="00487A11">
      <w:pPr>
        <w:pStyle w:val="aff0"/>
        <w:numPr>
          <w:ilvl w:val="0"/>
          <w:numId w:val="2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C3206">
        <w:rPr>
          <w:sz w:val="28"/>
          <w:szCs w:val="28"/>
        </w:rPr>
        <w:t>Статью 1 изложить в следующей редакции:</w:t>
      </w:r>
    </w:p>
    <w:p w:rsidR="00CC3AA7" w:rsidRDefault="00487A11" w:rsidP="00CC3AA7">
      <w:pPr>
        <w:tabs>
          <w:tab w:val="left" w:pos="567"/>
        </w:tabs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C3AA7">
        <w:rPr>
          <w:b/>
          <w:sz w:val="28"/>
          <w:szCs w:val="28"/>
        </w:rPr>
        <w:t>Статья 1.</w:t>
      </w:r>
    </w:p>
    <w:p w:rsidR="00CC3AA7" w:rsidRDefault="00CC3AA7" w:rsidP="00CC3AA7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</w:p>
    <w:p w:rsidR="00CC3AA7" w:rsidRDefault="00CC3AA7" w:rsidP="00CC3AA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основные характеристики районного бюджета на 2020 год:</w:t>
      </w:r>
    </w:p>
    <w:p w:rsidR="00CC3AA7" w:rsidRDefault="00CC3AA7" w:rsidP="00CC3AA7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1)общий объем доходов в сумме 8</w:t>
      </w:r>
      <w:r w:rsidR="000C55CC">
        <w:rPr>
          <w:sz w:val="28"/>
          <w:szCs w:val="28"/>
        </w:rPr>
        <w:t>46 899,3</w:t>
      </w:r>
      <w:r>
        <w:rPr>
          <w:sz w:val="28"/>
          <w:szCs w:val="28"/>
        </w:rPr>
        <w:t xml:space="preserve"> тыс. рублей;</w:t>
      </w:r>
    </w:p>
    <w:p w:rsidR="00CC3AA7" w:rsidRDefault="00CC3AA7" w:rsidP="00CC3AA7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2)общий объем расходов в сумме 8</w:t>
      </w:r>
      <w:r w:rsidR="000C55CC">
        <w:rPr>
          <w:sz w:val="28"/>
          <w:szCs w:val="28"/>
        </w:rPr>
        <w:t>50 863,1</w:t>
      </w:r>
      <w:r>
        <w:rPr>
          <w:sz w:val="28"/>
          <w:szCs w:val="28"/>
        </w:rPr>
        <w:t xml:space="preserve"> тыс. рублей;</w:t>
      </w:r>
    </w:p>
    <w:p w:rsidR="00CC3AA7" w:rsidRDefault="00CC3AA7" w:rsidP="00CC3AA7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3)размер дефицита в сумме  </w:t>
      </w:r>
      <w:r w:rsidR="000C55CC">
        <w:rPr>
          <w:sz w:val="28"/>
          <w:szCs w:val="28"/>
        </w:rPr>
        <w:t>3 963,8</w:t>
      </w:r>
      <w:r>
        <w:rPr>
          <w:sz w:val="28"/>
          <w:szCs w:val="28"/>
        </w:rPr>
        <w:t xml:space="preserve"> тыс. рублей.</w:t>
      </w:r>
    </w:p>
    <w:p w:rsidR="00CC3AA7" w:rsidRDefault="00CC3AA7" w:rsidP="00CC3AA7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районного бюджета на плановый период 2021 и 2022 годов:</w:t>
      </w:r>
    </w:p>
    <w:p w:rsidR="00CC3AA7" w:rsidRDefault="00CC3AA7" w:rsidP="00CC3AA7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1)общий объем доходов на 2021 год в сумме  5</w:t>
      </w:r>
      <w:r w:rsidR="000C55CC">
        <w:rPr>
          <w:sz w:val="28"/>
          <w:szCs w:val="28"/>
        </w:rPr>
        <w:t>38</w:t>
      </w:r>
      <w:r>
        <w:rPr>
          <w:sz w:val="28"/>
          <w:szCs w:val="28"/>
        </w:rPr>
        <w:t> </w:t>
      </w:r>
      <w:r w:rsidR="000C55CC">
        <w:rPr>
          <w:sz w:val="28"/>
          <w:szCs w:val="28"/>
        </w:rPr>
        <w:t>29</w:t>
      </w:r>
      <w:r>
        <w:rPr>
          <w:sz w:val="28"/>
          <w:szCs w:val="28"/>
        </w:rPr>
        <w:t>8,</w:t>
      </w:r>
      <w:r w:rsidR="000C55C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рублей, на 2022 год в сумме 55</w:t>
      </w:r>
      <w:r w:rsidR="000C55CC">
        <w:rPr>
          <w:sz w:val="28"/>
          <w:szCs w:val="28"/>
        </w:rPr>
        <w:t>2</w:t>
      </w:r>
      <w:r>
        <w:rPr>
          <w:sz w:val="28"/>
          <w:szCs w:val="28"/>
        </w:rPr>
        <w:t> 6</w:t>
      </w:r>
      <w:r w:rsidR="000C55CC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0C55CC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CC3AA7" w:rsidRDefault="00CC3AA7" w:rsidP="00CC3AA7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2)общий объем расходов на 2021 год в сумме  5</w:t>
      </w:r>
      <w:r w:rsidR="000C55CC">
        <w:rPr>
          <w:sz w:val="28"/>
          <w:szCs w:val="28"/>
        </w:rPr>
        <w:t>3</w:t>
      </w:r>
      <w:r w:rsidR="00D3658F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D3658F">
        <w:rPr>
          <w:sz w:val="28"/>
          <w:szCs w:val="28"/>
        </w:rPr>
        <w:t>298</w:t>
      </w:r>
      <w:r>
        <w:rPr>
          <w:sz w:val="28"/>
          <w:szCs w:val="28"/>
        </w:rPr>
        <w:t>,</w:t>
      </w:r>
      <w:r w:rsidR="000C55C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рублей, в том числе условно утверждаемые расходы в сумме 7 925,0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 на 2022 год в сумме  5</w:t>
      </w:r>
      <w:r w:rsidR="00D3658F">
        <w:rPr>
          <w:sz w:val="28"/>
          <w:szCs w:val="28"/>
        </w:rPr>
        <w:t xml:space="preserve">52 </w:t>
      </w:r>
      <w:r>
        <w:rPr>
          <w:sz w:val="28"/>
          <w:szCs w:val="28"/>
        </w:rPr>
        <w:t> </w:t>
      </w:r>
      <w:r w:rsidR="00D3658F">
        <w:rPr>
          <w:sz w:val="28"/>
          <w:szCs w:val="28"/>
        </w:rPr>
        <w:t>64</w:t>
      </w:r>
      <w:r w:rsidR="000C55C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C55CC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в том числе условно утверждаемые расходы в сумме 14 550,0 тыс.рублей;</w:t>
      </w:r>
    </w:p>
    <w:p w:rsidR="00CC3AA7" w:rsidRDefault="00CC3AA7" w:rsidP="00CC3AA7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3)размер дефицита на 2021 год в сумме 0,0 тыс. рублей, на 2022 год в сумме 0,0 тыс. рублей.</w:t>
      </w:r>
      <w:r w:rsidR="00D3658F">
        <w:rPr>
          <w:sz w:val="28"/>
          <w:szCs w:val="28"/>
        </w:rPr>
        <w:t>»;</w:t>
      </w:r>
    </w:p>
    <w:p w:rsidR="00CC3AA7" w:rsidRDefault="00CC3AA7" w:rsidP="00CC3AA7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</w:p>
    <w:p w:rsidR="000E618C" w:rsidRPr="00AC3206" w:rsidRDefault="000E618C" w:rsidP="000E618C">
      <w:pPr>
        <w:pStyle w:val="aff0"/>
        <w:numPr>
          <w:ilvl w:val="0"/>
          <w:numId w:val="24"/>
        </w:numPr>
        <w:tabs>
          <w:tab w:val="num" w:pos="0"/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AC32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320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AC3206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0E618C" w:rsidRPr="006323BD" w:rsidRDefault="000E618C" w:rsidP="000E618C">
      <w:pPr>
        <w:pStyle w:val="aff0"/>
        <w:tabs>
          <w:tab w:val="left" w:pos="5442"/>
          <w:tab w:val="left" w:pos="7635"/>
          <w:tab w:val="right" w:pos="9796"/>
        </w:tabs>
        <w:ind w:left="885"/>
        <w:jc w:val="right"/>
        <w:rPr>
          <w:sz w:val="28"/>
          <w:szCs w:val="28"/>
        </w:rPr>
      </w:pPr>
      <w:r w:rsidRPr="006323B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6323BD">
        <w:rPr>
          <w:sz w:val="28"/>
          <w:szCs w:val="28"/>
        </w:rPr>
        <w:t>(тыс. 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705"/>
        <w:gridCol w:w="1256"/>
        <w:gridCol w:w="1276"/>
        <w:gridCol w:w="1417"/>
      </w:tblGrid>
      <w:tr w:rsidR="000E618C" w:rsidRPr="00616D94" w:rsidTr="000E618C">
        <w:tc>
          <w:tcPr>
            <w:tcW w:w="2694" w:type="dxa"/>
            <w:vAlign w:val="center"/>
          </w:tcPr>
          <w:p w:rsidR="000E618C" w:rsidRPr="00C267C0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705" w:type="dxa"/>
            <w:vAlign w:val="center"/>
          </w:tcPr>
          <w:p w:rsidR="000E618C" w:rsidRPr="00C267C0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Наименование доходов</w:t>
            </w:r>
          </w:p>
        </w:tc>
        <w:tc>
          <w:tcPr>
            <w:tcW w:w="1256" w:type="dxa"/>
            <w:vAlign w:val="center"/>
          </w:tcPr>
          <w:p w:rsidR="000E618C" w:rsidRPr="00C267C0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276" w:type="dxa"/>
            <w:vAlign w:val="center"/>
          </w:tcPr>
          <w:p w:rsidR="000E618C" w:rsidRPr="00C267C0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C267C0">
              <w:rPr>
                <w:b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E618C" w:rsidRPr="00C267C0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267C0">
              <w:rPr>
                <w:b/>
              </w:rPr>
              <w:t xml:space="preserve"> год</w:t>
            </w:r>
          </w:p>
        </w:tc>
      </w:tr>
      <w:tr w:rsidR="000E618C" w:rsidRPr="00616D94" w:rsidTr="000E618C">
        <w:tc>
          <w:tcPr>
            <w:tcW w:w="2694" w:type="dxa"/>
          </w:tcPr>
          <w:p w:rsidR="000E618C" w:rsidRPr="002B623D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3705" w:type="dxa"/>
          </w:tcPr>
          <w:p w:rsidR="000E618C" w:rsidRPr="002B623D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 Безвозмездные поступления</w:t>
            </w:r>
          </w:p>
        </w:tc>
        <w:tc>
          <w:tcPr>
            <w:tcW w:w="1256" w:type="dxa"/>
          </w:tcPr>
          <w:p w:rsidR="000E618C" w:rsidRPr="00E60740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741 440,2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428 447,8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436 348,8</w:t>
            </w:r>
          </w:p>
        </w:tc>
      </w:tr>
      <w:tr w:rsidR="000E618C" w:rsidRPr="00616D94" w:rsidTr="000E618C">
        <w:tc>
          <w:tcPr>
            <w:tcW w:w="2694" w:type="dxa"/>
          </w:tcPr>
          <w:p w:rsidR="000E618C" w:rsidRPr="002B623D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3705" w:type="dxa"/>
          </w:tcPr>
          <w:p w:rsidR="000E618C" w:rsidRPr="000256A8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</w:tcPr>
          <w:p w:rsidR="000E618C" w:rsidRPr="00E60740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729 411,0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428 447,8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436 348,8</w:t>
            </w:r>
          </w:p>
        </w:tc>
      </w:tr>
      <w:tr w:rsidR="000E618C" w:rsidRPr="00616D94" w:rsidTr="000E618C">
        <w:tc>
          <w:tcPr>
            <w:tcW w:w="2694" w:type="dxa"/>
          </w:tcPr>
          <w:p w:rsidR="000E618C" w:rsidRPr="002B623D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2 02 20000 00 0000 150</w:t>
            </w:r>
          </w:p>
        </w:tc>
        <w:tc>
          <w:tcPr>
            <w:tcW w:w="3705" w:type="dxa"/>
          </w:tcPr>
          <w:p w:rsidR="000E618C" w:rsidRPr="002B623D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</w:t>
            </w:r>
            <w:r>
              <w:rPr>
                <w:b/>
              </w:rPr>
              <w:t>1.2. Субсидии бюджетам субъектов Российской Федерации и муниципальных образований</w:t>
            </w:r>
            <w:r w:rsidRPr="002B623D">
              <w:rPr>
                <w:b/>
              </w:rPr>
              <w:t xml:space="preserve"> (межбюджетные субсидии)</w:t>
            </w:r>
          </w:p>
        </w:tc>
        <w:tc>
          <w:tcPr>
            <w:tcW w:w="1256" w:type="dxa"/>
          </w:tcPr>
          <w:p w:rsidR="000E618C" w:rsidRPr="002B623D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297 174,2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26 440,0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26 004,2</w:t>
            </w:r>
          </w:p>
        </w:tc>
      </w:tr>
      <w:tr w:rsidR="000E618C" w:rsidRPr="00616D94" w:rsidTr="000E618C">
        <w:tc>
          <w:tcPr>
            <w:tcW w:w="2694" w:type="dxa"/>
          </w:tcPr>
          <w:p w:rsidR="000E618C" w:rsidRPr="005C2E0A" w:rsidRDefault="000E618C" w:rsidP="00550EC2">
            <w:pPr>
              <w:tabs>
                <w:tab w:val="left" w:pos="5442"/>
              </w:tabs>
              <w:jc w:val="both"/>
            </w:pPr>
            <w:r>
              <w:t>2 02 20077 05 0000 150</w:t>
            </w:r>
          </w:p>
        </w:tc>
        <w:tc>
          <w:tcPr>
            <w:tcW w:w="3705" w:type="dxa"/>
          </w:tcPr>
          <w:p w:rsidR="000E618C" w:rsidRDefault="000E618C" w:rsidP="00550EC2">
            <w:pPr>
              <w:autoSpaceDE w:val="0"/>
              <w:autoSpaceDN w:val="0"/>
              <w:adjustRightInd w:val="0"/>
              <w:jc w:val="both"/>
            </w:pPr>
            <w:r>
              <w:t xml:space="preserve">2.1.2.1. </w:t>
            </w:r>
            <w:r w:rsidRPr="005C2E0A">
              <w:t>Субсидии бюджетам муниципальных районов</w:t>
            </w:r>
            <w:r>
              <w:t xml:space="preserve"> </w:t>
            </w:r>
            <w:r w:rsidRPr="00106B68">
              <w:t>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25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214 934,5</w:t>
            </w:r>
          </w:p>
        </w:tc>
        <w:tc>
          <w:tcPr>
            <w:tcW w:w="1276" w:type="dxa"/>
          </w:tcPr>
          <w:p w:rsidR="000E618C" w:rsidRPr="00352C33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</w:tcPr>
          <w:p w:rsidR="000E618C" w:rsidRPr="00352C33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c>
          <w:tcPr>
            <w:tcW w:w="2694" w:type="dxa"/>
          </w:tcPr>
          <w:p w:rsidR="000E618C" w:rsidRDefault="000E618C" w:rsidP="00550EC2">
            <w:pPr>
              <w:autoSpaceDE w:val="0"/>
              <w:autoSpaceDN w:val="0"/>
              <w:adjustRightInd w:val="0"/>
            </w:pPr>
            <w:r>
              <w:t>2 02 20302 05 0000 150</w:t>
            </w:r>
          </w:p>
          <w:p w:rsidR="000E618C" w:rsidRPr="005C2E0A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Default="000E618C" w:rsidP="00550EC2">
            <w:pPr>
              <w:autoSpaceDE w:val="0"/>
              <w:autoSpaceDN w:val="0"/>
              <w:adjustRightInd w:val="0"/>
              <w:jc w:val="both"/>
            </w:pPr>
            <w:r>
              <w:t>2.1.2.2.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56" w:type="dxa"/>
          </w:tcPr>
          <w:p w:rsidR="000E618C" w:rsidRPr="00352C33" w:rsidRDefault="000E618C" w:rsidP="00550EC2">
            <w:pPr>
              <w:tabs>
                <w:tab w:val="left" w:pos="5442"/>
              </w:tabs>
              <w:jc w:val="center"/>
            </w:pPr>
            <w:r>
              <w:t>119,1</w:t>
            </w:r>
          </w:p>
        </w:tc>
        <w:tc>
          <w:tcPr>
            <w:tcW w:w="1276" w:type="dxa"/>
          </w:tcPr>
          <w:p w:rsidR="000E618C" w:rsidRPr="00352C33" w:rsidRDefault="000E618C" w:rsidP="00550EC2">
            <w:pPr>
              <w:tabs>
                <w:tab w:val="left" w:pos="5442"/>
              </w:tabs>
              <w:jc w:val="center"/>
            </w:pPr>
            <w:r>
              <w:t>68,0</w:t>
            </w:r>
          </w:p>
        </w:tc>
        <w:tc>
          <w:tcPr>
            <w:tcW w:w="1417" w:type="dxa"/>
          </w:tcPr>
          <w:p w:rsidR="000E618C" w:rsidRPr="00352C33" w:rsidRDefault="000E618C" w:rsidP="00550EC2">
            <w:pPr>
              <w:tabs>
                <w:tab w:val="left" w:pos="5442"/>
              </w:tabs>
              <w:jc w:val="center"/>
            </w:pPr>
            <w:r>
              <w:t>351,8</w:t>
            </w:r>
          </w:p>
        </w:tc>
      </w:tr>
      <w:tr w:rsidR="000E618C" w:rsidRPr="00616D94" w:rsidTr="000E618C">
        <w:tc>
          <w:tcPr>
            <w:tcW w:w="2694" w:type="dxa"/>
          </w:tcPr>
          <w:p w:rsidR="000E618C" w:rsidRDefault="000E618C" w:rsidP="00550EC2">
            <w:pPr>
              <w:autoSpaceDE w:val="0"/>
              <w:autoSpaceDN w:val="0"/>
              <w:adjustRightInd w:val="0"/>
            </w:pPr>
            <w:r>
              <w:t>2 02 25243 05 0000 150</w:t>
            </w:r>
          </w:p>
          <w:p w:rsidR="000E618C" w:rsidRPr="005C2E0A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Default="000E618C" w:rsidP="00550EC2">
            <w:pPr>
              <w:autoSpaceDE w:val="0"/>
              <w:autoSpaceDN w:val="0"/>
              <w:adjustRightInd w:val="0"/>
              <w:jc w:val="both"/>
            </w:pPr>
            <w:r>
              <w:t>2.1.2.3. 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256" w:type="dxa"/>
          </w:tcPr>
          <w:p w:rsidR="000E618C" w:rsidRPr="00352C33" w:rsidRDefault="000E618C" w:rsidP="00550EC2">
            <w:pPr>
              <w:tabs>
                <w:tab w:val="left" w:pos="5442"/>
              </w:tabs>
              <w:jc w:val="center"/>
            </w:pPr>
            <w:r>
              <w:t>34 770,2</w:t>
            </w:r>
          </w:p>
        </w:tc>
        <w:tc>
          <w:tcPr>
            <w:tcW w:w="1276" w:type="dxa"/>
          </w:tcPr>
          <w:p w:rsidR="000E618C" w:rsidRPr="00352C33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</w:tcPr>
          <w:p w:rsidR="000E618C" w:rsidRPr="00352C33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c>
          <w:tcPr>
            <w:tcW w:w="2694" w:type="dxa"/>
          </w:tcPr>
          <w:p w:rsidR="000E618C" w:rsidRPr="005C2E0A" w:rsidRDefault="000E618C" w:rsidP="00550EC2">
            <w:pPr>
              <w:tabs>
                <w:tab w:val="left" w:pos="5442"/>
              </w:tabs>
              <w:jc w:val="both"/>
            </w:pPr>
            <w:r w:rsidRPr="005712D6">
              <w:t>2</w:t>
            </w:r>
            <w:r>
              <w:t xml:space="preserve"> </w:t>
            </w:r>
            <w:r w:rsidRPr="005712D6">
              <w:t>02</w:t>
            </w:r>
            <w:r>
              <w:t xml:space="preserve"> </w:t>
            </w:r>
            <w:r w:rsidRPr="005712D6">
              <w:t>25467</w:t>
            </w:r>
            <w:r>
              <w:t xml:space="preserve"> </w:t>
            </w:r>
            <w:r w:rsidRPr="005712D6">
              <w:t>05</w:t>
            </w:r>
            <w:r>
              <w:t xml:space="preserve"> </w:t>
            </w:r>
            <w:r w:rsidRPr="005712D6">
              <w:t>0</w:t>
            </w:r>
            <w:r>
              <w:t>00</w:t>
            </w:r>
            <w:r w:rsidRPr="005712D6">
              <w:t>0</w:t>
            </w:r>
            <w:r>
              <w:t xml:space="preserve"> </w:t>
            </w:r>
            <w:r w:rsidRPr="005712D6">
              <w:t>150</w:t>
            </w:r>
          </w:p>
        </w:tc>
        <w:tc>
          <w:tcPr>
            <w:tcW w:w="3705" w:type="dxa"/>
          </w:tcPr>
          <w:p w:rsidR="000E618C" w:rsidRDefault="000E618C" w:rsidP="00550EC2">
            <w:pPr>
              <w:autoSpaceDE w:val="0"/>
              <w:autoSpaceDN w:val="0"/>
              <w:adjustRightInd w:val="0"/>
              <w:jc w:val="both"/>
            </w:pPr>
            <w:r>
              <w:t xml:space="preserve">2.1.2.4. Субсидии бюджетам муниципальных районов </w:t>
            </w:r>
            <w:r w:rsidRPr="005712D6"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5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546,6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546,6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563,4</w:t>
            </w:r>
          </w:p>
        </w:tc>
      </w:tr>
      <w:tr w:rsidR="000E618C" w:rsidRPr="00616D94" w:rsidTr="000E618C">
        <w:tc>
          <w:tcPr>
            <w:tcW w:w="2694" w:type="dxa"/>
          </w:tcPr>
          <w:p w:rsidR="000E618C" w:rsidRPr="00352C33" w:rsidRDefault="000E618C" w:rsidP="00550EC2">
            <w:pPr>
              <w:tabs>
                <w:tab w:val="left" w:pos="5442"/>
              </w:tabs>
              <w:jc w:val="both"/>
            </w:pPr>
            <w:r w:rsidRPr="005C2E0A">
              <w:t>2 02 25497 05 0000 150</w:t>
            </w:r>
          </w:p>
        </w:tc>
        <w:tc>
          <w:tcPr>
            <w:tcW w:w="3705" w:type="dxa"/>
          </w:tcPr>
          <w:p w:rsidR="000E618C" w:rsidRPr="00352C33" w:rsidRDefault="000E618C" w:rsidP="00550EC2">
            <w:pPr>
              <w:autoSpaceDE w:val="0"/>
              <w:autoSpaceDN w:val="0"/>
              <w:adjustRightInd w:val="0"/>
              <w:jc w:val="both"/>
            </w:pPr>
            <w:r>
              <w:t xml:space="preserve">2.1.2.5. </w:t>
            </w:r>
            <w:r w:rsidRPr="005C2E0A">
              <w:t xml:space="preserve">Субсидии бюджетам </w:t>
            </w:r>
            <w:r w:rsidRPr="005C2E0A">
              <w:lastRenderedPageBreak/>
              <w:t xml:space="preserve">муниципальных районов на </w:t>
            </w: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256" w:type="dxa"/>
          </w:tcPr>
          <w:p w:rsidR="000E618C" w:rsidRPr="00352C33" w:rsidRDefault="000E618C" w:rsidP="00550EC2">
            <w:pPr>
              <w:tabs>
                <w:tab w:val="left" w:pos="5442"/>
              </w:tabs>
              <w:jc w:val="center"/>
            </w:pPr>
            <w:r>
              <w:lastRenderedPageBreak/>
              <w:t>274,2</w:t>
            </w:r>
          </w:p>
        </w:tc>
        <w:tc>
          <w:tcPr>
            <w:tcW w:w="1276" w:type="dxa"/>
          </w:tcPr>
          <w:p w:rsidR="000E618C" w:rsidRPr="00352C33" w:rsidRDefault="000E618C" w:rsidP="00550EC2">
            <w:pPr>
              <w:tabs>
                <w:tab w:val="left" w:pos="5442"/>
              </w:tabs>
              <w:jc w:val="center"/>
            </w:pPr>
            <w:r>
              <w:t>380,7</w:t>
            </w:r>
          </w:p>
        </w:tc>
        <w:tc>
          <w:tcPr>
            <w:tcW w:w="1417" w:type="dxa"/>
          </w:tcPr>
          <w:p w:rsidR="000E618C" w:rsidRPr="00352C33" w:rsidRDefault="000E618C" w:rsidP="00550EC2">
            <w:pPr>
              <w:tabs>
                <w:tab w:val="left" w:pos="5442"/>
              </w:tabs>
              <w:jc w:val="center"/>
            </w:pPr>
            <w:r>
              <w:t>285,1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  <w:r w:rsidRPr="005712D6">
              <w:lastRenderedPageBreak/>
              <w:t>2</w:t>
            </w:r>
            <w:r>
              <w:t xml:space="preserve"> </w:t>
            </w:r>
            <w:r w:rsidRPr="005712D6">
              <w:t>02</w:t>
            </w:r>
            <w:r>
              <w:t xml:space="preserve"> </w:t>
            </w:r>
            <w:r w:rsidRPr="005712D6">
              <w:t>25519</w:t>
            </w:r>
            <w:r>
              <w:t xml:space="preserve"> </w:t>
            </w:r>
            <w:r w:rsidRPr="005712D6">
              <w:t>05</w:t>
            </w:r>
            <w:r>
              <w:t xml:space="preserve"> </w:t>
            </w:r>
            <w:r w:rsidRPr="005712D6">
              <w:t>0</w:t>
            </w:r>
            <w:r>
              <w:t>00</w:t>
            </w:r>
            <w:r w:rsidRPr="005712D6">
              <w:t>0</w:t>
            </w:r>
            <w:r>
              <w:t xml:space="preserve"> </w:t>
            </w:r>
            <w:r w:rsidRPr="005712D6">
              <w:t>150</w:t>
            </w:r>
          </w:p>
        </w:tc>
        <w:tc>
          <w:tcPr>
            <w:tcW w:w="3705" w:type="dxa"/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2.1.2.6. </w:t>
            </w:r>
            <w:r w:rsidRPr="005C2E0A">
              <w:t xml:space="preserve">Субсидии бюджетам муниципальных районов </w:t>
            </w:r>
            <w:r w:rsidRPr="005712D6">
              <w:t>на поддержку отрасли культуры</w:t>
            </w:r>
          </w:p>
        </w:tc>
        <w:tc>
          <w:tcPr>
            <w:tcW w:w="125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195,1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rPr>
          <w:cantSplit/>
        </w:trPr>
        <w:tc>
          <w:tcPr>
            <w:tcW w:w="2694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>2 02 25555 05 0000 150</w:t>
            </w:r>
          </w:p>
        </w:tc>
        <w:tc>
          <w:tcPr>
            <w:tcW w:w="3705" w:type="dxa"/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2.1.2.7. </w:t>
            </w:r>
            <w:r w:rsidRPr="005C2E0A">
              <w:t xml:space="preserve">Субсидии бюджетам муниципальных районов </w:t>
            </w:r>
            <w:r w:rsidRPr="00106B68"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5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3 885,4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2 995,1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3 122,7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 w:val="restart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>2 02 29999 05 0000 150</w:t>
            </w:r>
          </w:p>
        </w:tc>
        <w:tc>
          <w:tcPr>
            <w:tcW w:w="3705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>2.1.2.8</w:t>
            </w:r>
            <w:r w:rsidRPr="00616D94">
              <w:t xml:space="preserve">. Прочие субсидии бюджетам муниципальных районов, </w:t>
            </w:r>
          </w:p>
        </w:tc>
        <w:tc>
          <w:tcPr>
            <w:tcW w:w="1256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center"/>
            </w:pPr>
            <w:r>
              <w:t>42 449,1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22 449,6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21 681,2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256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276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>2.1.2.8</w:t>
            </w:r>
            <w:r w:rsidRPr="00616D94">
              <w:t>.1.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256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center"/>
            </w:pPr>
            <w:r>
              <w:t>2 641,3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2 733,0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2 828,6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  <w:tcBorders>
              <w:top w:val="single" w:sz="4" w:space="0" w:color="auto"/>
            </w:tcBorders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>2.1.2.8.2</w:t>
            </w:r>
            <w:r w:rsidRPr="00616D94">
              <w:t>. Субсидии на выплату заработной платы</w:t>
            </w:r>
            <w:r>
              <w:t xml:space="preserve"> с начислениями на нее</w:t>
            </w:r>
            <w:r w:rsidRPr="00616D94">
              <w:t xml:space="preserve"> работникам муниципальных уч</w:t>
            </w:r>
            <w:r>
              <w:t>реждений  и органов местного самоуправления</w:t>
            </w:r>
          </w:p>
        </w:tc>
        <w:tc>
          <w:tcPr>
            <w:tcW w:w="1256" w:type="dxa"/>
            <w:shd w:val="clear" w:color="auto" w:fill="auto"/>
          </w:tcPr>
          <w:p w:rsidR="000E618C" w:rsidRPr="00616D94" w:rsidRDefault="000E618C" w:rsidP="00550EC2">
            <w:pPr>
              <w:tabs>
                <w:tab w:val="left" w:pos="5442"/>
              </w:tabs>
              <w:jc w:val="center"/>
            </w:pPr>
            <w:r>
              <w:t>24 116,1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19 268,2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18 451,7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  <w:tcBorders>
              <w:top w:val="single" w:sz="4" w:space="0" w:color="auto"/>
            </w:tcBorders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  <w:r>
              <w:t>2.1.2.8.3. 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256" w:type="dxa"/>
            <w:shd w:val="clear" w:color="auto" w:fill="auto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54,0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47,5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  <w:tcBorders>
              <w:top w:val="single" w:sz="4" w:space="0" w:color="auto"/>
            </w:tcBorders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  <w:r>
              <w:t>2.1.2.8.4. Субсидии на обеспечение доступа к системе электронного документооборота</w:t>
            </w:r>
          </w:p>
        </w:tc>
        <w:tc>
          <w:tcPr>
            <w:tcW w:w="1256" w:type="dxa"/>
            <w:shd w:val="clear" w:color="auto" w:fill="auto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</w:tr>
      <w:tr w:rsidR="000E618C" w:rsidRPr="00616D94" w:rsidTr="000E618C">
        <w:tc>
          <w:tcPr>
            <w:tcW w:w="2694" w:type="dxa"/>
            <w:vMerge/>
          </w:tcPr>
          <w:p w:rsidR="000E618C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3705" w:type="dxa"/>
          </w:tcPr>
          <w:p w:rsidR="000E618C" w:rsidRPr="005712D6" w:rsidRDefault="000E618C" w:rsidP="00550EC2">
            <w:pPr>
              <w:tabs>
                <w:tab w:val="left" w:pos="5442"/>
              </w:tabs>
              <w:jc w:val="both"/>
            </w:pPr>
            <w:r w:rsidRPr="005712D6">
              <w:t xml:space="preserve">2.1.2.8.5. </w:t>
            </w:r>
            <w:r>
              <w:t xml:space="preserve">Субсидии </w:t>
            </w:r>
            <w:r w:rsidRPr="005712D6">
              <w:t>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256" w:type="dxa"/>
          </w:tcPr>
          <w:p w:rsidR="000E618C" w:rsidRPr="005712D6" w:rsidRDefault="000E618C" w:rsidP="00550EC2">
            <w:pPr>
              <w:tabs>
                <w:tab w:val="left" w:pos="5442"/>
              </w:tabs>
              <w:jc w:val="center"/>
            </w:pPr>
            <w:r>
              <w:t>13 264,1</w:t>
            </w:r>
          </w:p>
        </w:tc>
        <w:tc>
          <w:tcPr>
            <w:tcW w:w="1276" w:type="dxa"/>
          </w:tcPr>
          <w:p w:rsidR="000E618C" w:rsidRPr="005712D6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</w:tcPr>
          <w:p w:rsidR="000E618C" w:rsidRPr="005712D6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c>
          <w:tcPr>
            <w:tcW w:w="2694" w:type="dxa"/>
            <w:vMerge/>
          </w:tcPr>
          <w:p w:rsidR="000E618C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3705" w:type="dxa"/>
          </w:tcPr>
          <w:p w:rsidR="000E618C" w:rsidRPr="005712D6" w:rsidRDefault="000E618C" w:rsidP="00550EC2">
            <w:pPr>
              <w:tabs>
                <w:tab w:val="left" w:pos="5442"/>
              </w:tabs>
              <w:jc w:val="both"/>
            </w:pPr>
            <w:r w:rsidRPr="005712D6">
              <w:t xml:space="preserve">2.1.2.8.6. </w:t>
            </w:r>
            <w:r>
              <w:t xml:space="preserve">Субсидии </w:t>
            </w:r>
            <w:r w:rsidRPr="005712D6">
              <w:t>на реализацию мероприятий по обустройству и восстановлению памятных мест, посвященных Великой Отечественной войне 1941-1945гг.</w:t>
            </w:r>
          </w:p>
        </w:tc>
        <w:tc>
          <w:tcPr>
            <w:tcW w:w="1256" w:type="dxa"/>
          </w:tcPr>
          <w:p w:rsidR="000E618C" w:rsidRPr="005712D6" w:rsidRDefault="000E618C" w:rsidP="00550EC2">
            <w:pPr>
              <w:tabs>
                <w:tab w:val="left" w:pos="5442"/>
              </w:tabs>
              <w:jc w:val="center"/>
            </w:pPr>
            <w:r>
              <w:t>1 972,7</w:t>
            </w:r>
          </w:p>
        </w:tc>
        <w:tc>
          <w:tcPr>
            <w:tcW w:w="1276" w:type="dxa"/>
          </w:tcPr>
          <w:p w:rsidR="000E618C" w:rsidRPr="005712D6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</w:tcPr>
          <w:p w:rsidR="000E618C" w:rsidRPr="005712D6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c>
          <w:tcPr>
            <w:tcW w:w="2694" w:type="dxa"/>
          </w:tcPr>
          <w:p w:rsidR="000E618C" w:rsidRPr="002B623D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3705" w:type="dxa"/>
          </w:tcPr>
          <w:p w:rsidR="000E618C" w:rsidRPr="002B623D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2.1.3. Субвенции бюджетам </w:t>
            </w:r>
            <w:r>
              <w:rPr>
                <w:b/>
              </w:rPr>
              <w:t xml:space="preserve">субъектов Российской Федерации и муниципальных </w:t>
            </w:r>
            <w:r>
              <w:rPr>
                <w:b/>
              </w:rPr>
              <w:lastRenderedPageBreak/>
              <w:t>образований</w:t>
            </w:r>
          </w:p>
        </w:tc>
        <w:tc>
          <w:tcPr>
            <w:tcW w:w="1256" w:type="dxa"/>
          </w:tcPr>
          <w:p w:rsidR="000E618C" w:rsidRPr="002B623D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213 309,2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210 552,0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211 691,1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 w:val="restart"/>
          </w:tcPr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  <w:r>
              <w:lastRenderedPageBreak/>
              <w:t>2 02 30024 05 0000 150</w:t>
            </w: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  <w:p w:rsidR="000E618C" w:rsidRPr="00616D94" w:rsidRDefault="000E618C" w:rsidP="00550EC2">
            <w:pPr>
              <w:tabs>
                <w:tab w:val="left" w:pos="1808"/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>2.1.3.1</w:t>
            </w:r>
            <w:r w:rsidRPr="00616D94">
              <w:t>. Субвенции бюджетам муниципальных районов на выполнение передаваемых полномочий субъектов Российской Федерации,</w:t>
            </w:r>
          </w:p>
        </w:tc>
        <w:tc>
          <w:tcPr>
            <w:tcW w:w="1256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center"/>
            </w:pPr>
            <w:r>
              <w:t>200 498,7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197 989,4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199 039,7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256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276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2.1.3.1.1. </w:t>
            </w:r>
            <w:r w:rsidRPr="004E631B">
              <w:t xml:space="preserve">Субвенции на исполнение полномочий в сфере общего образования в муниципальных </w:t>
            </w:r>
            <w:r>
              <w:t>обще</w:t>
            </w:r>
            <w:r w:rsidRPr="004E631B">
              <w:t>образовательных организациях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94 172,8</w:t>
            </w: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94 172,8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94 172,8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2.1.3.1.2. </w:t>
            </w:r>
            <w:r w:rsidRPr="004E631B">
              <w:t>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32 539,2</w:t>
            </w: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30 409,6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31 389,8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2.1.3.1.3. </w:t>
            </w:r>
            <w:r w:rsidRPr="004E631B">
              <w:t>Субвенции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4 922,2</w:t>
            </w: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4 142,2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4 142,2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2.1.3.1.4. </w:t>
            </w:r>
            <w:r w:rsidRPr="004E631B"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619,9</w:t>
            </w: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636,3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654,2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2.1.3.1.5. </w:t>
            </w:r>
            <w:r w:rsidRPr="004E631B"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473,5</w:t>
            </w: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472,0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472,0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2.1.3.1.6. </w:t>
            </w:r>
            <w:r w:rsidRPr="004E631B">
              <w:t>Субвенции на исполнение полномочий по финансовому обеспечению  осуществления присмотра и ухода за детьми-инвалидами,</w:t>
            </w:r>
            <w:r>
              <w:t xml:space="preserve"> </w:t>
            </w:r>
            <w:r w:rsidRPr="004E631B">
              <w:t>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483,5</w:t>
            </w: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483,5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483,5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2.1.3.1.7. </w:t>
            </w:r>
            <w:r w:rsidRPr="004E631B"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55 643,8</w:t>
            </w: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55 643,8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55 643,8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2.1.3.1.8. </w:t>
            </w:r>
            <w:r w:rsidRPr="004E631B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468,7</w:t>
            </w: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468,7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468,7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2.1.3.1.9. </w:t>
            </w:r>
            <w:r w:rsidRPr="004E631B">
              <w:t xml:space="preserve">Субвенции на осуществление полномочий по организации </w:t>
            </w:r>
            <w:r>
              <w:t xml:space="preserve">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83,3</w:t>
            </w: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83,3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83,3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2.1.3.1.10. </w:t>
            </w:r>
            <w:r w:rsidRPr="000928CF">
              <w:t xml:space="preserve">Субвенции на </w:t>
            </w:r>
            <w:r>
              <w:t>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330,6</w:t>
            </w: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330,6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330,6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2.1.3.1.11. </w:t>
            </w:r>
            <w:r w:rsidRPr="000928CF"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397,9</w:t>
            </w: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397,9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397,9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2.1.3.1.12. </w:t>
            </w:r>
            <w:r w:rsidRPr="000928CF">
              <w:t xml:space="preserve">Субвенции </w:t>
            </w:r>
            <w:r w:rsidRPr="00681D27">
              <w:t xml:space="preserve">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1 171,1</w:t>
            </w: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1 171,1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1 171,1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2.1.3.1.13. </w:t>
            </w:r>
            <w:r w:rsidRPr="000928CF">
              <w:t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74,0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2.1.3.1.14. </w:t>
            </w:r>
            <w:r w:rsidRPr="008C0A10">
              <w:t>Субвенции на возмещение части затрат на приобретение элитных семян</w:t>
            </w:r>
          </w:p>
        </w:tc>
        <w:tc>
          <w:tcPr>
            <w:tcW w:w="125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1 226,3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1 285,8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1 352,0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2.1.3.1.15. </w:t>
            </w:r>
            <w:r w:rsidRPr="009F526E">
              <w:rPr>
                <w:bCs/>
                <w:kern w:val="32"/>
              </w:rPr>
              <w:t xml:space="preserve">Субвенции на возмещение части </w:t>
            </w:r>
            <w:r>
              <w:rPr>
                <w:bCs/>
                <w:kern w:val="32"/>
              </w:rPr>
              <w:t>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  <w:r>
              <w:t>2.1.3.1.16.  Субвенции на возмещение части затрат на развитие мясного скотоводства</w:t>
            </w:r>
          </w:p>
        </w:tc>
        <w:tc>
          <w:tcPr>
            <w:tcW w:w="125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1 424,0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1 424,0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1 424,0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2.1.3.1.17. </w:t>
            </w:r>
            <w:r w:rsidRPr="00DC0183">
              <w:t>Субвенции на поддержку племенного животноводства</w:t>
            </w:r>
          </w:p>
        </w:tc>
        <w:tc>
          <w:tcPr>
            <w:tcW w:w="125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2 545,5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2 545,5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2 596,1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  <w:tcBorders>
              <w:bottom w:val="nil"/>
            </w:tcBorders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  <w:r>
              <w:t>2.1.3.1.18.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5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</w:tr>
      <w:tr w:rsidR="000E618C" w:rsidRPr="00616D94" w:rsidTr="000E618C">
        <w:trPr>
          <w:cantSplit/>
          <w:trHeight w:val="70"/>
        </w:trPr>
        <w:tc>
          <w:tcPr>
            <w:tcW w:w="2694" w:type="dxa"/>
            <w:tcBorders>
              <w:top w:val="nil"/>
              <w:bottom w:val="nil"/>
            </w:tcBorders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  <w:r>
              <w:t>2.1.3.1.19.  Субвенции на возмещение части затрат на приобретение оборудования и техники</w:t>
            </w:r>
          </w:p>
        </w:tc>
        <w:tc>
          <w:tcPr>
            <w:tcW w:w="125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3 689,4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3 945,2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3 954,6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  <w:r>
              <w:t>2.1.3.1.20.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256" w:type="dxa"/>
            <w:tcBorders>
              <w:bottom w:val="nil"/>
            </w:tcBorders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2,6</w:t>
            </w:r>
          </w:p>
        </w:tc>
        <w:tc>
          <w:tcPr>
            <w:tcW w:w="1276" w:type="dxa"/>
            <w:tcBorders>
              <w:bottom w:val="nil"/>
            </w:tcBorders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2,6</w:t>
            </w:r>
          </w:p>
        </w:tc>
        <w:tc>
          <w:tcPr>
            <w:tcW w:w="1417" w:type="dxa"/>
            <w:tcBorders>
              <w:bottom w:val="nil"/>
            </w:tcBorders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2,6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tcBorders>
              <w:top w:val="single" w:sz="4" w:space="0" w:color="auto"/>
            </w:tcBorders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>2 02 30029 05 0000 150</w:t>
            </w:r>
          </w:p>
        </w:tc>
        <w:tc>
          <w:tcPr>
            <w:tcW w:w="3705" w:type="dxa"/>
            <w:tcBorders>
              <w:top w:val="single" w:sz="4" w:space="0" w:color="auto"/>
            </w:tcBorders>
          </w:tcPr>
          <w:p w:rsidR="000E618C" w:rsidRPr="00616D94" w:rsidRDefault="000E618C" w:rsidP="00550EC2">
            <w:pPr>
              <w:jc w:val="both"/>
              <w:outlineLvl w:val="0"/>
            </w:pPr>
            <w:r>
              <w:t>2.1.3.2</w:t>
            </w:r>
            <w:r w:rsidRPr="00616D94">
              <w:t xml:space="preserve">. </w:t>
            </w:r>
            <w:r w:rsidRPr="000928CF">
              <w:rPr>
                <w:bCs/>
                <w:kern w:val="32"/>
              </w:rPr>
              <w:t xml:space="preserve">Субвенции бюджетам муниципальных районов </w:t>
            </w:r>
            <w:r>
              <w:rPr>
                <w:bCs/>
                <w:kern w:val="32"/>
              </w:rPr>
              <w:t>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256" w:type="dxa"/>
            <w:tcBorders>
              <w:top w:val="nil"/>
            </w:tcBorders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2 352,3</w:t>
            </w:r>
          </w:p>
        </w:tc>
        <w:tc>
          <w:tcPr>
            <w:tcW w:w="1276" w:type="dxa"/>
            <w:tcBorders>
              <w:top w:val="nil"/>
            </w:tcBorders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2 352,3</w:t>
            </w:r>
          </w:p>
        </w:tc>
        <w:tc>
          <w:tcPr>
            <w:tcW w:w="1417" w:type="dxa"/>
            <w:tcBorders>
              <w:top w:val="nil"/>
            </w:tcBorders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2 352,3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</w:tcPr>
          <w:p w:rsidR="000E618C" w:rsidRPr="00CC0581" w:rsidRDefault="000E618C" w:rsidP="00550EC2">
            <w:pPr>
              <w:tabs>
                <w:tab w:val="left" w:pos="5442"/>
              </w:tabs>
              <w:jc w:val="both"/>
            </w:pPr>
            <w:r w:rsidRPr="00CC0581">
              <w:t>2 02 35082 05 0000 15</w:t>
            </w:r>
            <w:r>
              <w:t>0</w:t>
            </w:r>
          </w:p>
        </w:tc>
        <w:tc>
          <w:tcPr>
            <w:tcW w:w="3705" w:type="dxa"/>
          </w:tcPr>
          <w:p w:rsidR="000E618C" w:rsidRPr="00CC0581" w:rsidRDefault="000E618C" w:rsidP="00550EC2">
            <w:pPr>
              <w:jc w:val="both"/>
              <w:outlineLvl w:val="0"/>
            </w:pPr>
            <w:r w:rsidRPr="00CC0581">
              <w:t xml:space="preserve">2.1.3.3. </w:t>
            </w:r>
            <w:r w:rsidRPr="00CC0581">
              <w:rPr>
                <w:bCs/>
                <w:kern w:val="32"/>
              </w:rPr>
              <w:t>Субвенции</w:t>
            </w:r>
            <w:r w:rsidRPr="00616D94">
              <w:t xml:space="preserve"> бюджетам муниципальных районов</w:t>
            </w:r>
            <w:r>
              <w:rPr>
                <w:bCs/>
                <w:kern w:val="32"/>
              </w:rPr>
              <w:t xml:space="preserve"> </w:t>
            </w:r>
            <w:r w:rsidRPr="00CC0581">
              <w:rPr>
                <w:bCs/>
                <w:kern w:val="32"/>
              </w:rPr>
              <w:t xml:space="preserve">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56" w:type="dxa"/>
          </w:tcPr>
          <w:p w:rsidR="000E618C" w:rsidRPr="00CC0581" w:rsidRDefault="000E618C" w:rsidP="00550EC2">
            <w:pPr>
              <w:tabs>
                <w:tab w:val="left" w:pos="5442"/>
              </w:tabs>
              <w:jc w:val="center"/>
            </w:pPr>
            <w:r>
              <w:t>5 402,1</w:t>
            </w:r>
          </w:p>
        </w:tc>
        <w:tc>
          <w:tcPr>
            <w:tcW w:w="1276" w:type="dxa"/>
          </w:tcPr>
          <w:p w:rsidR="000E618C" w:rsidRPr="00CC0581" w:rsidRDefault="000E618C" w:rsidP="00550EC2">
            <w:pPr>
              <w:tabs>
                <w:tab w:val="left" w:pos="5442"/>
              </w:tabs>
              <w:jc w:val="center"/>
            </w:pPr>
            <w:r>
              <w:t>5 402,1</w:t>
            </w:r>
          </w:p>
        </w:tc>
        <w:tc>
          <w:tcPr>
            <w:tcW w:w="1417" w:type="dxa"/>
          </w:tcPr>
          <w:p w:rsidR="000E618C" w:rsidRPr="00CC0581" w:rsidRDefault="000E618C" w:rsidP="00550EC2">
            <w:pPr>
              <w:tabs>
                <w:tab w:val="left" w:pos="5442"/>
              </w:tabs>
              <w:jc w:val="center"/>
            </w:pPr>
            <w:r>
              <w:t>6 482,5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>
              <w:t>2 02 35118 05 0000 150</w:t>
            </w:r>
          </w:p>
        </w:tc>
        <w:tc>
          <w:tcPr>
            <w:tcW w:w="3705" w:type="dxa"/>
          </w:tcPr>
          <w:p w:rsidR="000E618C" w:rsidRPr="00FC0BAA" w:rsidRDefault="000E618C" w:rsidP="00550EC2">
            <w:pPr>
              <w:jc w:val="both"/>
              <w:outlineLvl w:val="0"/>
            </w:pPr>
            <w:r>
              <w:t xml:space="preserve">2.1.3.4. </w:t>
            </w:r>
            <w:r w:rsidRPr="002C2A90">
              <w:rPr>
                <w:bCs/>
                <w:kern w:val="32"/>
              </w:rPr>
              <w:t xml:space="preserve">Субвенции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769,2</w:t>
            </w: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779,2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817,0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  <w:r>
              <w:lastRenderedPageBreak/>
              <w:t>2 02 35120 05 0000 150</w:t>
            </w:r>
          </w:p>
        </w:tc>
        <w:tc>
          <w:tcPr>
            <w:tcW w:w="3705" w:type="dxa"/>
          </w:tcPr>
          <w:p w:rsidR="000E618C" w:rsidRDefault="000E618C" w:rsidP="00550EC2">
            <w:pPr>
              <w:jc w:val="both"/>
              <w:outlineLvl w:val="0"/>
            </w:pPr>
            <w:r>
              <w:t xml:space="preserve">2.1.3.5. </w:t>
            </w:r>
            <w:r w:rsidRPr="002C2A90">
              <w:rPr>
                <w:bCs/>
                <w:kern w:val="32"/>
              </w:rPr>
              <w:t>Субвенции</w:t>
            </w:r>
            <w:r>
              <w:rPr>
                <w:bCs/>
                <w:kern w:val="32"/>
              </w:rPr>
              <w:t xml:space="preserve">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13,7</w:t>
            </w: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14,7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60,1</w:t>
            </w:r>
          </w:p>
        </w:tc>
      </w:tr>
      <w:tr w:rsidR="000E618C" w:rsidRPr="00616D94" w:rsidTr="000E618C">
        <w:trPr>
          <w:cantSplit/>
          <w:trHeight w:val="1666"/>
        </w:trPr>
        <w:tc>
          <w:tcPr>
            <w:tcW w:w="2694" w:type="dxa"/>
          </w:tcPr>
          <w:p w:rsidR="000E618C" w:rsidRDefault="000E618C" w:rsidP="00550EC2">
            <w:pPr>
              <w:autoSpaceDE w:val="0"/>
              <w:autoSpaceDN w:val="0"/>
              <w:adjustRightInd w:val="0"/>
            </w:pPr>
            <w:r>
              <w:t>2 02 35135 05 0000 150</w:t>
            </w:r>
          </w:p>
          <w:p w:rsidR="000E618C" w:rsidRPr="00E34CE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Default="000E618C" w:rsidP="00550EC2">
            <w:pPr>
              <w:jc w:val="both"/>
              <w:outlineLvl w:val="0"/>
            </w:pPr>
            <w:r>
              <w:t>2.1.3.6. 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995,4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rPr>
          <w:cantSplit/>
          <w:trHeight w:val="1666"/>
        </w:trPr>
        <w:tc>
          <w:tcPr>
            <w:tcW w:w="2694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 w:rsidRPr="00E34CE4">
              <w:t>2 02 35176 05 0000 150</w:t>
            </w:r>
          </w:p>
        </w:tc>
        <w:tc>
          <w:tcPr>
            <w:tcW w:w="3705" w:type="dxa"/>
          </w:tcPr>
          <w:p w:rsidR="000E618C" w:rsidRPr="00616D94" w:rsidRDefault="000E618C" w:rsidP="00550EC2">
            <w:pPr>
              <w:jc w:val="both"/>
              <w:outlineLvl w:val="0"/>
            </w:pPr>
            <w:r>
              <w:t xml:space="preserve">2.1.3.7. </w:t>
            </w:r>
            <w:r w:rsidRPr="00E34CE4">
              <w:t>Субвенции</w:t>
            </w:r>
            <w:r>
              <w:t xml:space="preserve"> </w:t>
            </w:r>
            <w:r w:rsidRPr="00616D94">
              <w:t>бюджетам муниципальных районов</w:t>
            </w:r>
            <w:r w:rsidRPr="00E34CE4">
              <w:t xml:space="preserve"> на обеспечение жильем отдельных категорий граждан,</w:t>
            </w:r>
            <w:r>
              <w:t xml:space="preserve"> </w:t>
            </w:r>
            <w:r w:rsidRPr="00E34CE4">
              <w:t>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944,4</w:t>
            </w: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 w:val="restart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 w:rsidRPr="00146942">
              <w:t>2</w:t>
            </w:r>
            <w:r>
              <w:t xml:space="preserve"> </w:t>
            </w:r>
            <w:r w:rsidRPr="00146942">
              <w:t>02</w:t>
            </w:r>
            <w:r>
              <w:t xml:space="preserve"> </w:t>
            </w:r>
            <w:r w:rsidRPr="00146942">
              <w:t>35502</w:t>
            </w:r>
            <w:r>
              <w:t xml:space="preserve"> </w:t>
            </w:r>
            <w:r w:rsidRPr="00146942">
              <w:t>05</w:t>
            </w:r>
            <w:r>
              <w:t xml:space="preserve"> </w:t>
            </w:r>
            <w:r w:rsidRPr="00146942">
              <w:t>0</w:t>
            </w:r>
            <w:r>
              <w:t>00</w:t>
            </w:r>
            <w:r w:rsidRPr="00146942">
              <w:t>0</w:t>
            </w:r>
            <w:r>
              <w:t xml:space="preserve"> </w:t>
            </w:r>
            <w:r w:rsidRPr="00146942">
              <w:t>150</w:t>
            </w:r>
          </w:p>
        </w:tc>
        <w:tc>
          <w:tcPr>
            <w:tcW w:w="3705" w:type="dxa"/>
          </w:tcPr>
          <w:p w:rsidR="000E618C" w:rsidRPr="00616D94" w:rsidRDefault="000E618C" w:rsidP="00550EC2">
            <w:pPr>
              <w:jc w:val="both"/>
              <w:outlineLvl w:val="0"/>
            </w:pPr>
            <w:r>
              <w:t>2.1.3.8.</w:t>
            </w:r>
            <w:r w:rsidRPr="002C2A90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  <w:r w:rsidRPr="002C2A90">
              <w:rPr>
                <w:bCs/>
                <w:kern w:val="32"/>
              </w:rPr>
              <w:t>Субвенции</w:t>
            </w:r>
            <w:r>
              <w:rPr>
                <w:bCs/>
                <w:kern w:val="32"/>
              </w:rPr>
              <w:t xml:space="preserve">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</w:t>
            </w:r>
            <w:r w:rsidRPr="00146942">
              <w:rPr>
                <w:bCs/>
                <w:kern w:val="32"/>
              </w:rPr>
              <w:t xml:space="preserve">на стимулирование развития приоритетных </w:t>
            </w:r>
            <w:proofErr w:type="spellStart"/>
            <w:r w:rsidRPr="00146942">
              <w:rPr>
                <w:bCs/>
                <w:kern w:val="32"/>
              </w:rPr>
              <w:t>подотраслей</w:t>
            </w:r>
            <w:proofErr w:type="spellEnd"/>
            <w:r w:rsidRPr="00146942">
              <w:rPr>
                <w:bCs/>
                <w:kern w:val="32"/>
              </w:rPr>
              <w:t xml:space="preserve"> агропромышленного комплекса и развития малых форм хозяйствования</w:t>
            </w:r>
            <w:r>
              <w:rPr>
                <w:bCs/>
                <w:kern w:val="32"/>
              </w:rPr>
              <w:t>,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35,8</w:t>
            </w: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Default="000E618C" w:rsidP="00550EC2">
            <w:pPr>
              <w:jc w:val="both"/>
              <w:outlineLvl w:val="0"/>
            </w:pPr>
            <w:r>
              <w:t>в том числе:</w:t>
            </w:r>
          </w:p>
        </w:tc>
        <w:tc>
          <w:tcPr>
            <w:tcW w:w="125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Default="000E618C" w:rsidP="00550EC2">
            <w:pPr>
              <w:jc w:val="both"/>
              <w:outlineLvl w:val="0"/>
            </w:pPr>
            <w:r>
              <w:t xml:space="preserve">2.1.3.8.1. </w:t>
            </w:r>
            <w:r w:rsidRPr="009F526E">
              <w:rPr>
                <w:bCs/>
                <w:kern w:val="32"/>
              </w:rPr>
              <w:t xml:space="preserve">Субвенции на возмещение части </w:t>
            </w:r>
            <w:r>
              <w:rPr>
                <w:bCs/>
                <w:kern w:val="32"/>
              </w:rPr>
              <w:t>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25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35,8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 w:val="restart"/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  <w:r w:rsidRPr="00021E14">
              <w:t>2</w:t>
            </w:r>
            <w:r>
              <w:t xml:space="preserve"> </w:t>
            </w:r>
            <w:r w:rsidRPr="00021E14">
              <w:t>02</w:t>
            </w:r>
            <w:r>
              <w:t xml:space="preserve"> </w:t>
            </w:r>
            <w:r w:rsidRPr="00021E14">
              <w:t>35508</w:t>
            </w:r>
            <w:r>
              <w:t xml:space="preserve"> </w:t>
            </w:r>
            <w:r w:rsidRPr="00021E14">
              <w:t>05</w:t>
            </w:r>
            <w:r>
              <w:t xml:space="preserve"> </w:t>
            </w:r>
            <w:r w:rsidRPr="00021E14">
              <w:t>0</w:t>
            </w:r>
            <w:r>
              <w:t>00</w:t>
            </w:r>
            <w:r w:rsidRPr="00021E14">
              <w:t>0</w:t>
            </w:r>
            <w:r>
              <w:t xml:space="preserve"> </w:t>
            </w:r>
            <w:r w:rsidRPr="00021E14">
              <w:t>150</w:t>
            </w:r>
          </w:p>
        </w:tc>
        <w:tc>
          <w:tcPr>
            <w:tcW w:w="3705" w:type="dxa"/>
          </w:tcPr>
          <w:p w:rsidR="000E618C" w:rsidRDefault="000E618C" w:rsidP="00550EC2">
            <w:pPr>
              <w:jc w:val="both"/>
              <w:outlineLvl w:val="0"/>
            </w:pPr>
            <w:r>
              <w:t xml:space="preserve">2.1.3.9. </w:t>
            </w:r>
            <w:r w:rsidRPr="00E34CE4">
              <w:rPr>
                <w:bCs/>
                <w:kern w:val="32"/>
              </w:rPr>
              <w:t>Субвенции</w:t>
            </w:r>
            <w:r>
              <w:rPr>
                <w:bCs/>
                <w:kern w:val="32"/>
              </w:rPr>
              <w:t xml:space="preserve"> </w:t>
            </w:r>
            <w:r w:rsidRPr="00616D94">
              <w:t>бюджетам муниципальных районов</w:t>
            </w:r>
            <w:r w:rsidRPr="00E34CE4">
              <w:rPr>
                <w:bCs/>
                <w:kern w:val="32"/>
              </w:rPr>
              <w:t xml:space="preserve"> </w:t>
            </w:r>
            <w:r w:rsidRPr="00021E14">
              <w:rPr>
                <w:bCs/>
                <w:kern w:val="32"/>
              </w:rPr>
              <w:t xml:space="preserve">на поддержку сельскохозяйственного производства по отдельным </w:t>
            </w:r>
            <w:proofErr w:type="spellStart"/>
            <w:r w:rsidRPr="00021E14">
              <w:rPr>
                <w:bCs/>
                <w:kern w:val="32"/>
              </w:rPr>
              <w:t>подотраслям</w:t>
            </w:r>
            <w:proofErr w:type="spellEnd"/>
            <w:r w:rsidRPr="00021E14">
              <w:rPr>
                <w:bCs/>
                <w:kern w:val="32"/>
              </w:rPr>
              <w:t xml:space="preserve"> растениеводства и животноводства</w:t>
            </w:r>
            <w:r>
              <w:rPr>
                <w:bCs/>
                <w:kern w:val="32"/>
              </w:rPr>
              <w:t>,</w:t>
            </w:r>
          </w:p>
        </w:tc>
        <w:tc>
          <w:tcPr>
            <w:tcW w:w="125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3 293,0</w:t>
            </w:r>
          </w:p>
        </w:tc>
        <w:tc>
          <w:tcPr>
            <w:tcW w:w="1276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3 018,9</w:t>
            </w:r>
          </w:p>
        </w:tc>
        <w:tc>
          <w:tcPr>
            <w:tcW w:w="1417" w:type="dxa"/>
          </w:tcPr>
          <w:p w:rsidR="000E618C" w:rsidRPr="00D3253D" w:rsidRDefault="000E618C" w:rsidP="00550EC2">
            <w:pPr>
              <w:tabs>
                <w:tab w:val="left" w:pos="5442"/>
              </w:tabs>
              <w:jc w:val="center"/>
            </w:pPr>
            <w:r>
              <w:t>2 939,5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Default="000E618C" w:rsidP="00550EC2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25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rPr>
          <w:cantSplit/>
        </w:trPr>
        <w:tc>
          <w:tcPr>
            <w:tcW w:w="2694" w:type="dxa"/>
            <w:vMerge/>
          </w:tcPr>
          <w:p w:rsidR="000E618C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Default="000E618C" w:rsidP="00550EC2">
            <w:pPr>
              <w:autoSpaceDE w:val="0"/>
              <w:autoSpaceDN w:val="0"/>
              <w:adjustRightInd w:val="0"/>
              <w:jc w:val="both"/>
            </w:pPr>
            <w:r>
              <w:t xml:space="preserve">2.1.3.9.1. </w:t>
            </w:r>
            <w:r w:rsidRPr="009F526E">
              <w:rPr>
                <w:bCs/>
                <w:kern w:val="32"/>
              </w:rPr>
              <w:t>Субвенции на возмещение части затрат на приобретение элитных семян</w:t>
            </w:r>
          </w:p>
        </w:tc>
        <w:tc>
          <w:tcPr>
            <w:tcW w:w="125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3 293,0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3 018,9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</w:pPr>
            <w:r>
              <w:t>2 939,5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</w:tcPr>
          <w:p w:rsidR="000E618C" w:rsidRPr="002B623D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3705" w:type="dxa"/>
          </w:tcPr>
          <w:p w:rsidR="000E618C" w:rsidRPr="002B623D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2.1.4. Иные межбюджетные трансферты</w:t>
            </w:r>
          </w:p>
        </w:tc>
        <w:tc>
          <w:tcPr>
            <w:tcW w:w="1256" w:type="dxa"/>
          </w:tcPr>
          <w:p w:rsidR="000E618C" w:rsidRPr="00E41E22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36 591,9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32 244,4</w:t>
            </w: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33 289,3</w:t>
            </w:r>
          </w:p>
        </w:tc>
      </w:tr>
      <w:tr w:rsidR="000E618C" w:rsidRPr="00616D94" w:rsidTr="000E618C">
        <w:trPr>
          <w:cantSplit/>
        </w:trPr>
        <w:tc>
          <w:tcPr>
            <w:tcW w:w="2694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 w:rsidRPr="00616D94">
              <w:t>2</w:t>
            </w:r>
            <w:r>
              <w:t xml:space="preserve"> 02 40014 05 0000 150</w:t>
            </w:r>
          </w:p>
        </w:tc>
        <w:tc>
          <w:tcPr>
            <w:tcW w:w="3705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 w:rsidRPr="00616D94">
              <w:t>2.1.4.1.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center"/>
            </w:pPr>
            <w:r>
              <w:t>34 348,3</w:t>
            </w:r>
          </w:p>
        </w:tc>
        <w:tc>
          <w:tcPr>
            <w:tcW w:w="1276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center"/>
            </w:pPr>
            <w:r>
              <w:t>32 244,4</w:t>
            </w:r>
          </w:p>
        </w:tc>
        <w:tc>
          <w:tcPr>
            <w:tcW w:w="1417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center"/>
            </w:pPr>
            <w:r>
              <w:t>33 289,3</w:t>
            </w:r>
          </w:p>
        </w:tc>
      </w:tr>
      <w:tr w:rsidR="000E618C" w:rsidRPr="00616D94" w:rsidTr="000E618C">
        <w:tc>
          <w:tcPr>
            <w:tcW w:w="2694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both"/>
            </w:pPr>
            <w:r w:rsidRPr="00021E14">
              <w:t>2</w:t>
            </w:r>
            <w:r>
              <w:t xml:space="preserve"> </w:t>
            </w:r>
            <w:r w:rsidRPr="00021E14">
              <w:t>02</w:t>
            </w:r>
            <w:r>
              <w:t xml:space="preserve"> </w:t>
            </w:r>
            <w:r w:rsidRPr="00021E14">
              <w:t>45160</w:t>
            </w:r>
            <w:r>
              <w:t xml:space="preserve"> </w:t>
            </w:r>
            <w:r w:rsidRPr="00021E14">
              <w:t>05</w:t>
            </w:r>
            <w:r>
              <w:t xml:space="preserve"> </w:t>
            </w:r>
            <w:r w:rsidRPr="00021E14">
              <w:t>0</w:t>
            </w:r>
            <w:r>
              <w:t>00</w:t>
            </w:r>
            <w:r w:rsidRPr="00021E14">
              <w:t>0</w:t>
            </w:r>
            <w:r>
              <w:t xml:space="preserve"> </w:t>
            </w:r>
            <w:r w:rsidRPr="00021E14">
              <w:t>150</w:t>
            </w:r>
          </w:p>
        </w:tc>
        <w:tc>
          <w:tcPr>
            <w:tcW w:w="3705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both"/>
            </w:pPr>
            <w:r w:rsidRPr="00021E14">
              <w:t xml:space="preserve">2.1.4.2. </w:t>
            </w:r>
            <w:r>
              <w:t xml:space="preserve"> </w:t>
            </w:r>
            <w:r w:rsidRPr="00021E14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56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center"/>
            </w:pPr>
            <w:r>
              <w:t>2 243,6</w:t>
            </w:r>
          </w:p>
        </w:tc>
        <w:tc>
          <w:tcPr>
            <w:tcW w:w="1276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c>
          <w:tcPr>
            <w:tcW w:w="2694" w:type="dxa"/>
          </w:tcPr>
          <w:p w:rsidR="000E618C" w:rsidRPr="006A5628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  <w:r w:rsidRPr="006A5628">
              <w:rPr>
                <w:b/>
              </w:rPr>
              <w:t>2 07 0</w:t>
            </w:r>
            <w:r>
              <w:rPr>
                <w:b/>
              </w:rPr>
              <w:t>0</w:t>
            </w:r>
            <w:r w:rsidRPr="006A5628">
              <w:rPr>
                <w:b/>
              </w:rPr>
              <w:t>000 00 0000 150</w:t>
            </w:r>
          </w:p>
        </w:tc>
        <w:tc>
          <w:tcPr>
            <w:tcW w:w="3705" w:type="dxa"/>
          </w:tcPr>
          <w:p w:rsidR="000E618C" w:rsidRPr="00643A6B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2.1.5. </w:t>
            </w:r>
            <w:r w:rsidRPr="006A5628">
              <w:rPr>
                <w:b/>
              </w:rPr>
              <w:t xml:space="preserve">Прочие безвозмездные поступления </w:t>
            </w:r>
          </w:p>
        </w:tc>
        <w:tc>
          <w:tcPr>
            <w:tcW w:w="125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12 599,4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0E618C" w:rsidRPr="00616D94" w:rsidTr="000E618C">
        <w:tc>
          <w:tcPr>
            <w:tcW w:w="2694" w:type="dxa"/>
          </w:tcPr>
          <w:p w:rsidR="000E618C" w:rsidRPr="006A5628" w:rsidRDefault="000E618C" w:rsidP="00550EC2">
            <w:pPr>
              <w:tabs>
                <w:tab w:val="left" w:pos="5442"/>
              </w:tabs>
              <w:jc w:val="both"/>
            </w:pPr>
            <w:r>
              <w:t>2 07 05030 05 0000 150</w:t>
            </w:r>
          </w:p>
        </w:tc>
        <w:tc>
          <w:tcPr>
            <w:tcW w:w="3705" w:type="dxa"/>
          </w:tcPr>
          <w:p w:rsidR="000E618C" w:rsidRPr="006A5628" w:rsidRDefault="000E618C" w:rsidP="00550EC2">
            <w:pPr>
              <w:tabs>
                <w:tab w:val="left" w:pos="5442"/>
              </w:tabs>
              <w:jc w:val="both"/>
            </w:pPr>
            <w:r>
              <w:t>2.1.5.1. Прочие безвозмездные поступления в бюджеты муниципальных районов</w:t>
            </w:r>
          </w:p>
        </w:tc>
        <w:tc>
          <w:tcPr>
            <w:tcW w:w="1256" w:type="dxa"/>
          </w:tcPr>
          <w:p w:rsidR="000E618C" w:rsidRPr="006A5628" w:rsidRDefault="000E618C" w:rsidP="00550EC2">
            <w:pPr>
              <w:tabs>
                <w:tab w:val="left" w:pos="5442"/>
              </w:tabs>
              <w:jc w:val="center"/>
            </w:pPr>
            <w:r w:rsidRPr="006A5628">
              <w:t>12 599,4</w:t>
            </w:r>
          </w:p>
        </w:tc>
        <w:tc>
          <w:tcPr>
            <w:tcW w:w="1276" w:type="dxa"/>
          </w:tcPr>
          <w:p w:rsidR="000E618C" w:rsidRPr="006A5628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</w:tcPr>
          <w:p w:rsidR="000E618C" w:rsidRPr="006A5628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c>
          <w:tcPr>
            <w:tcW w:w="2694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  <w:r w:rsidRPr="00021E14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21E14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021E1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021E1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021E1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021E14">
              <w:rPr>
                <w:b/>
              </w:rPr>
              <w:t>150</w:t>
            </w:r>
          </w:p>
        </w:tc>
        <w:tc>
          <w:tcPr>
            <w:tcW w:w="3705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  <w:r w:rsidRPr="00021E14">
              <w:rPr>
                <w:b/>
              </w:rPr>
              <w:t>2.1.6.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56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1276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0E618C" w:rsidRPr="00616D94" w:rsidTr="000E618C">
        <w:tc>
          <w:tcPr>
            <w:tcW w:w="2694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  <w:r w:rsidRPr="00021E14">
              <w:t>2</w:t>
            </w:r>
            <w:r>
              <w:t xml:space="preserve"> </w:t>
            </w:r>
            <w:r w:rsidRPr="00021E14">
              <w:t>18</w:t>
            </w:r>
            <w:r>
              <w:t xml:space="preserve"> </w:t>
            </w:r>
            <w:r w:rsidRPr="00021E14">
              <w:t>05010</w:t>
            </w:r>
            <w:r>
              <w:t xml:space="preserve"> </w:t>
            </w:r>
            <w:r w:rsidRPr="00021E14">
              <w:t>05</w:t>
            </w:r>
            <w:r>
              <w:t xml:space="preserve"> </w:t>
            </w:r>
            <w:r w:rsidRPr="00021E14">
              <w:t>0000</w:t>
            </w:r>
            <w:r>
              <w:t xml:space="preserve"> </w:t>
            </w:r>
            <w:r w:rsidRPr="00021E14">
              <w:t>150</w:t>
            </w:r>
          </w:p>
        </w:tc>
        <w:tc>
          <w:tcPr>
            <w:tcW w:w="3705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both"/>
            </w:pPr>
            <w:r>
              <w:t xml:space="preserve">2.1.6.1. </w:t>
            </w:r>
            <w:r w:rsidRPr="00021E14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56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center"/>
            </w:pPr>
            <w:r>
              <w:t>22,7</w:t>
            </w:r>
          </w:p>
        </w:tc>
        <w:tc>
          <w:tcPr>
            <w:tcW w:w="1276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c>
          <w:tcPr>
            <w:tcW w:w="2694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  <w:r w:rsidRPr="00BE3B7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BE3B7D"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Pr="00BE3B7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BE3B7D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BE3B7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BE3B7D">
              <w:rPr>
                <w:b/>
              </w:rPr>
              <w:t>150</w:t>
            </w:r>
          </w:p>
        </w:tc>
        <w:tc>
          <w:tcPr>
            <w:tcW w:w="3705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2.1.7. </w:t>
            </w:r>
            <w:r w:rsidRPr="00670041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56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-592,9</w:t>
            </w:r>
          </w:p>
        </w:tc>
        <w:tc>
          <w:tcPr>
            <w:tcW w:w="1276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E618C" w:rsidRPr="00021E14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0E618C" w:rsidRPr="00616D94" w:rsidTr="000E618C">
        <w:tc>
          <w:tcPr>
            <w:tcW w:w="2694" w:type="dxa"/>
          </w:tcPr>
          <w:p w:rsidR="000E618C" w:rsidRPr="00670041" w:rsidRDefault="000E618C" w:rsidP="00550EC2">
            <w:pPr>
              <w:tabs>
                <w:tab w:val="left" w:pos="5442"/>
              </w:tabs>
              <w:jc w:val="both"/>
            </w:pPr>
            <w:r w:rsidRPr="00670041">
              <w:t>2</w:t>
            </w:r>
            <w:r>
              <w:t xml:space="preserve"> </w:t>
            </w:r>
            <w:r w:rsidRPr="00670041">
              <w:t>19</w:t>
            </w:r>
            <w:r>
              <w:t xml:space="preserve"> </w:t>
            </w:r>
            <w:r w:rsidRPr="00670041">
              <w:t>45160</w:t>
            </w:r>
            <w:r>
              <w:t xml:space="preserve"> </w:t>
            </w:r>
            <w:r w:rsidRPr="00670041">
              <w:t>05</w:t>
            </w:r>
            <w:r>
              <w:t xml:space="preserve"> </w:t>
            </w:r>
            <w:r w:rsidRPr="00670041">
              <w:t>0</w:t>
            </w:r>
            <w:r>
              <w:t>00</w:t>
            </w:r>
            <w:r w:rsidRPr="00670041">
              <w:t>0</w:t>
            </w:r>
            <w:r>
              <w:t xml:space="preserve"> </w:t>
            </w:r>
            <w:r w:rsidRPr="00670041">
              <w:t>150</w:t>
            </w:r>
          </w:p>
        </w:tc>
        <w:tc>
          <w:tcPr>
            <w:tcW w:w="3705" w:type="dxa"/>
          </w:tcPr>
          <w:p w:rsidR="000E618C" w:rsidRPr="00670041" w:rsidRDefault="000E618C" w:rsidP="00550EC2">
            <w:pPr>
              <w:tabs>
                <w:tab w:val="left" w:pos="5442"/>
              </w:tabs>
              <w:jc w:val="both"/>
            </w:pPr>
            <w:r w:rsidRPr="00670041">
              <w:t>2.1.7.1.</w:t>
            </w:r>
            <w:r>
              <w:t xml:space="preserve"> </w:t>
            </w:r>
            <w:r w:rsidRPr="00670041"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</w:t>
            </w:r>
            <w:r w:rsidRPr="00670041">
              <w:lastRenderedPageBreak/>
              <w:t>принятых органами власти другого уровня, из бюджетов муниципальных районов</w:t>
            </w:r>
          </w:p>
        </w:tc>
        <w:tc>
          <w:tcPr>
            <w:tcW w:w="1256" w:type="dxa"/>
          </w:tcPr>
          <w:p w:rsidR="000E618C" w:rsidRPr="00670041" w:rsidRDefault="000E618C" w:rsidP="00550EC2">
            <w:pPr>
              <w:tabs>
                <w:tab w:val="left" w:pos="5442"/>
              </w:tabs>
              <w:jc w:val="center"/>
            </w:pPr>
            <w:r>
              <w:lastRenderedPageBreak/>
              <w:t>-48,6</w:t>
            </w:r>
          </w:p>
        </w:tc>
        <w:tc>
          <w:tcPr>
            <w:tcW w:w="1276" w:type="dxa"/>
          </w:tcPr>
          <w:p w:rsidR="000E618C" w:rsidRPr="00670041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</w:tcPr>
          <w:p w:rsidR="000E618C" w:rsidRPr="00670041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c>
          <w:tcPr>
            <w:tcW w:w="2694" w:type="dxa"/>
          </w:tcPr>
          <w:p w:rsidR="000E618C" w:rsidRPr="00670041" w:rsidRDefault="000E618C" w:rsidP="00550EC2">
            <w:pPr>
              <w:tabs>
                <w:tab w:val="left" w:pos="5442"/>
              </w:tabs>
              <w:jc w:val="both"/>
            </w:pPr>
            <w:r w:rsidRPr="00670041">
              <w:lastRenderedPageBreak/>
              <w:t>2</w:t>
            </w:r>
            <w:r>
              <w:t xml:space="preserve"> </w:t>
            </w:r>
            <w:r w:rsidRPr="00670041">
              <w:t>19</w:t>
            </w:r>
            <w:r>
              <w:t xml:space="preserve"> </w:t>
            </w:r>
            <w:r w:rsidRPr="00670041">
              <w:t>60010</w:t>
            </w:r>
            <w:r>
              <w:t xml:space="preserve"> </w:t>
            </w:r>
            <w:r w:rsidRPr="00670041">
              <w:t>05</w:t>
            </w:r>
            <w:r>
              <w:t xml:space="preserve"> </w:t>
            </w:r>
            <w:r w:rsidRPr="00670041">
              <w:t>0</w:t>
            </w:r>
            <w:r>
              <w:t>00</w:t>
            </w:r>
            <w:r w:rsidRPr="00670041">
              <w:t>0</w:t>
            </w:r>
            <w:r>
              <w:t xml:space="preserve"> </w:t>
            </w:r>
            <w:r w:rsidRPr="00670041">
              <w:t>150</w:t>
            </w:r>
          </w:p>
        </w:tc>
        <w:tc>
          <w:tcPr>
            <w:tcW w:w="3705" w:type="dxa"/>
          </w:tcPr>
          <w:p w:rsidR="000E618C" w:rsidRPr="00670041" w:rsidRDefault="000E618C" w:rsidP="00550EC2">
            <w:pPr>
              <w:tabs>
                <w:tab w:val="left" w:pos="5442"/>
              </w:tabs>
              <w:jc w:val="both"/>
            </w:pPr>
            <w:r w:rsidRPr="00670041">
              <w:t xml:space="preserve">2.1.7.2. </w:t>
            </w:r>
            <w:r>
              <w:t xml:space="preserve"> </w:t>
            </w:r>
            <w:r w:rsidRPr="00670041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56" w:type="dxa"/>
          </w:tcPr>
          <w:p w:rsidR="000E618C" w:rsidRPr="00670041" w:rsidRDefault="000E618C" w:rsidP="00550EC2">
            <w:pPr>
              <w:tabs>
                <w:tab w:val="left" w:pos="5442"/>
              </w:tabs>
              <w:jc w:val="center"/>
            </w:pPr>
            <w:r>
              <w:t>-544,3</w:t>
            </w:r>
          </w:p>
        </w:tc>
        <w:tc>
          <w:tcPr>
            <w:tcW w:w="1276" w:type="dxa"/>
          </w:tcPr>
          <w:p w:rsidR="000E618C" w:rsidRPr="00670041" w:rsidRDefault="000E618C" w:rsidP="00550EC2">
            <w:pPr>
              <w:tabs>
                <w:tab w:val="left" w:pos="5442"/>
              </w:tabs>
              <w:jc w:val="center"/>
            </w:pPr>
          </w:p>
        </w:tc>
        <w:tc>
          <w:tcPr>
            <w:tcW w:w="1417" w:type="dxa"/>
          </w:tcPr>
          <w:p w:rsidR="000E618C" w:rsidRPr="00670041" w:rsidRDefault="000E618C" w:rsidP="00550EC2">
            <w:pPr>
              <w:tabs>
                <w:tab w:val="left" w:pos="5442"/>
              </w:tabs>
              <w:jc w:val="center"/>
            </w:pPr>
          </w:p>
        </w:tc>
      </w:tr>
      <w:tr w:rsidR="000E618C" w:rsidRPr="00616D94" w:rsidTr="000E618C">
        <w:tc>
          <w:tcPr>
            <w:tcW w:w="2694" w:type="dxa"/>
          </w:tcPr>
          <w:p w:rsidR="000E618C" w:rsidRPr="00616D94" w:rsidRDefault="000E618C" w:rsidP="00550EC2">
            <w:pPr>
              <w:tabs>
                <w:tab w:val="left" w:pos="5442"/>
              </w:tabs>
              <w:jc w:val="both"/>
            </w:pPr>
          </w:p>
        </w:tc>
        <w:tc>
          <w:tcPr>
            <w:tcW w:w="3705" w:type="dxa"/>
          </w:tcPr>
          <w:p w:rsidR="000E618C" w:rsidRPr="00643A6B" w:rsidRDefault="000E618C" w:rsidP="00550EC2">
            <w:pPr>
              <w:tabs>
                <w:tab w:val="left" w:pos="5442"/>
              </w:tabs>
              <w:jc w:val="both"/>
              <w:rPr>
                <w:b/>
              </w:rPr>
            </w:pPr>
            <w:r w:rsidRPr="00643A6B">
              <w:rPr>
                <w:b/>
              </w:rPr>
              <w:t>Всего доходов</w:t>
            </w:r>
          </w:p>
        </w:tc>
        <w:tc>
          <w:tcPr>
            <w:tcW w:w="1256" w:type="dxa"/>
          </w:tcPr>
          <w:p w:rsidR="000E618C" w:rsidRPr="008F61C4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846 899,3</w:t>
            </w:r>
          </w:p>
        </w:tc>
        <w:tc>
          <w:tcPr>
            <w:tcW w:w="1276" w:type="dxa"/>
          </w:tcPr>
          <w:p w:rsidR="000E618C" w:rsidRDefault="000E618C" w:rsidP="00550EC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538 298,6</w:t>
            </w:r>
          </w:p>
        </w:tc>
        <w:tc>
          <w:tcPr>
            <w:tcW w:w="1417" w:type="dxa"/>
          </w:tcPr>
          <w:p w:rsidR="000E618C" w:rsidRPr="00B72FE8" w:rsidRDefault="00B72FE8" w:rsidP="00B72FE8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552643,1</w:t>
            </w:r>
          </w:p>
        </w:tc>
      </w:tr>
    </w:tbl>
    <w:p w:rsidR="00CC3AA7" w:rsidRDefault="00CC3AA7" w:rsidP="00CC3AA7">
      <w:pPr>
        <w:pStyle w:val="af"/>
        <w:tabs>
          <w:tab w:val="left" w:pos="567"/>
        </w:tabs>
        <w:ind w:left="284" w:firstLine="283"/>
        <w:jc w:val="both"/>
        <w:rPr>
          <w:b w:val="0"/>
        </w:rPr>
      </w:pPr>
    </w:p>
    <w:p w:rsidR="000E618C" w:rsidRDefault="000E618C" w:rsidP="000E618C">
      <w:pPr>
        <w:pStyle w:val="aff0"/>
        <w:numPr>
          <w:ilvl w:val="0"/>
          <w:numId w:val="2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1B6A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C11B6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изложить в следующей редакции:</w:t>
      </w:r>
    </w:p>
    <w:p w:rsidR="000F6189" w:rsidRPr="000F6189" w:rsidRDefault="000F6189" w:rsidP="000F6189">
      <w:pPr>
        <w:pStyle w:val="aff0"/>
        <w:ind w:left="88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F6189">
        <w:rPr>
          <w:sz w:val="28"/>
          <w:szCs w:val="28"/>
        </w:rPr>
        <w:t xml:space="preserve">Приложение 4                      </w:t>
      </w:r>
    </w:p>
    <w:p w:rsidR="000F6189" w:rsidRPr="000F6189" w:rsidRDefault="000F6189" w:rsidP="000F6189">
      <w:pPr>
        <w:pStyle w:val="aff0"/>
        <w:ind w:left="885"/>
        <w:jc w:val="right"/>
        <w:rPr>
          <w:sz w:val="28"/>
          <w:szCs w:val="28"/>
        </w:rPr>
      </w:pPr>
      <w:r w:rsidRPr="000F6189">
        <w:rPr>
          <w:sz w:val="28"/>
          <w:szCs w:val="28"/>
        </w:rPr>
        <w:t xml:space="preserve">       к решению Земского собрания</w:t>
      </w:r>
    </w:p>
    <w:p w:rsidR="000F6189" w:rsidRPr="000F6189" w:rsidRDefault="000F6189" w:rsidP="000F6189">
      <w:pPr>
        <w:pStyle w:val="aff0"/>
        <w:ind w:left="885"/>
        <w:jc w:val="right"/>
        <w:rPr>
          <w:sz w:val="28"/>
          <w:szCs w:val="28"/>
        </w:rPr>
      </w:pPr>
      <w:r w:rsidRPr="000F6189">
        <w:rPr>
          <w:sz w:val="28"/>
          <w:szCs w:val="28"/>
        </w:rPr>
        <w:t>Шарангского муниципального района</w:t>
      </w:r>
    </w:p>
    <w:p w:rsidR="000F6189" w:rsidRPr="000F6189" w:rsidRDefault="000F6189" w:rsidP="000F6189">
      <w:pPr>
        <w:pStyle w:val="aff0"/>
        <w:tabs>
          <w:tab w:val="left" w:pos="5442"/>
        </w:tabs>
        <w:ind w:left="885"/>
        <w:jc w:val="right"/>
        <w:rPr>
          <w:sz w:val="28"/>
          <w:szCs w:val="28"/>
        </w:rPr>
      </w:pPr>
      <w:r w:rsidRPr="000F6189">
        <w:rPr>
          <w:sz w:val="28"/>
          <w:szCs w:val="28"/>
        </w:rPr>
        <w:t>«О районном бюджете на 2020 год                                                                                            и на плановый период 2021 и 2022 годов»</w:t>
      </w:r>
    </w:p>
    <w:p w:rsidR="000F6189" w:rsidRPr="000F6189" w:rsidRDefault="000F6189" w:rsidP="000F6189">
      <w:pPr>
        <w:pStyle w:val="aff0"/>
        <w:tabs>
          <w:tab w:val="left" w:pos="5442"/>
        </w:tabs>
        <w:ind w:left="885"/>
        <w:jc w:val="center"/>
        <w:rPr>
          <w:sz w:val="28"/>
          <w:szCs w:val="28"/>
        </w:rPr>
      </w:pPr>
    </w:p>
    <w:p w:rsidR="000F6189" w:rsidRDefault="000F6189" w:rsidP="000F6189">
      <w:pPr>
        <w:pStyle w:val="aff0"/>
        <w:ind w:left="885"/>
      </w:pPr>
    </w:p>
    <w:p w:rsidR="000F6189" w:rsidRDefault="000F6189" w:rsidP="000F6189">
      <w:pPr>
        <w:pStyle w:val="ConsPlusTitle"/>
        <w:widowControl/>
        <w:ind w:left="8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</w:t>
      </w:r>
    </w:p>
    <w:p w:rsidR="000F6189" w:rsidRDefault="000F6189" w:rsidP="000F6189">
      <w:pPr>
        <w:pStyle w:val="ConsPlusTitle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бюджета на 2020 год и на плановый</w:t>
      </w:r>
    </w:p>
    <w:p w:rsidR="000F6189" w:rsidRDefault="000F6189" w:rsidP="000F6189">
      <w:pPr>
        <w:pStyle w:val="ConsPlusTitle"/>
        <w:widowControl/>
        <w:ind w:left="8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2021 и 2022 годов</w:t>
      </w:r>
    </w:p>
    <w:p w:rsidR="000F6189" w:rsidRPr="000F6189" w:rsidRDefault="000F6189" w:rsidP="000F6189">
      <w:pPr>
        <w:pStyle w:val="aff0"/>
        <w:ind w:left="885"/>
        <w:rPr>
          <w:sz w:val="28"/>
          <w:szCs w:val="28"/>
        </w:rPr>
      </w:pPr>
      <w:r w:rsidRPr="000F618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0F6189">
        <w:rPr>
          <w:sz w:val="28"/>
          <w:szCs w:val="28"/>
        </w:rPr>
        <w:t xml:space="preserve">               ( тыс. рублей)</w:t>
      </w:r>
    </w:p>
    <w:p w:rsidR="000F6189" w:rsidRPr="000F6189" w:rsidRDefault="000F6189" w:rsidP="000F6189">
      <w:pPr>
        <w:pStyle w:val="aff0"/>
        <w:ind w:left="885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1615"/>
        <w:gridCol w:w="1503"/>
        <w:gridCol w:w="1559"/>
      </w:tblGrid>
      <w:tr w:rsidR="000F6189" w:rsidTr="00550EC2">
        <w:trPr>
          <w:trHeight w:val="70"/>
          <w:tblHeader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89" w:rsidRDefault="000F6189" w:rsidP="00550EC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89" w:rsidRDefault="000F6189" w:rsidP="00550EC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89" w:rsidRDefault="000F6189" w:rsidP="00550EC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89" w:rsidRDefault="000F6189" w:rsidP="00550EC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2022 год</w:t>
            </w:r>
          </w:p>
        </w:tc>
      </w:tr>
      <w:tr w:rsidR="000F6189" w:rsidTr="00550EC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89" w:rsidRDefault="000F6189" w:rsidP="00550E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89" w:rsidRDefault="000F6189" w:rsidP="000F6189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3 963,8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89" w:rsidRDefault="000F6189" w:rsidP="00550EC2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89" w:rsidRDefault="000F6189" w:rsidP="00550EC2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0F6189" w:rsidTr="00550EC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89" w:rsidRDefault="000F6189" w:rsidP="00550E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89" w:rsidRDefault="000F6189" w:rsidP="000F6189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3 963,8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89" w:rsidRDefault="000F6189" w:rsidP="00550EC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89" w:rsidRDefault="000F6189" w:rsidP="00550EC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0E618C" w:rsidRDefault="004540BA" w:rsidP="00CC3AA7">
      <w:pPr>
        <w:pStyle w:val="af"/>
        <w:tabs>
          <w:tab w:val="left" w:pos="567"/>
        </w:tabs>
        <w:ind w:left="284" w:firstLine="283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»;</w:t>
      </w:r>
    </w:p>
    <w:p w:rsidR="000F6BD7" w:rsidRDefault="000F6BD7" w:rsidP="000F6BD7">
      <w:pPr>
        <w:pStyle w:val="af"/>
        <w:numPr>
          <w:ilvl w:val="0"/>
          <w:numId w:val="24"/>
        </w:numPr>
        <w:tabs>
          <w:tab w:val="left" w:pos="567"/>
        </w:tabs>
        <w:jc w:val="both"/>
        <w:rPr>
          <w:b w:val="0"/>
        </w:rPr>
      </w:pPr>
      <w:r>
        <w:rPr>
          <w:b w:val="0"/>
        </w:rPr>
        <w:t>Приложение 5 изложить в следующей редакции:</w:t>
      </w:r>
    </w:p>
    <w:p w:rsidR="000F6189" w:rsidRDefault="000F6189" w:rsidP="00CC3AA7">
      <w:pPr>
        <w:pStyle w:val="af"/>
        <w:tabs>
          <w:tab w:val="left" w:pos="567"/>
        </w:tabs>
        <w:ind w:left="284" w:firstLine="283"/>
        <w:jc w:val="both"/>
        <w:rPr>
          <w:b w:val="0"/>
        </w:rPr>
      </w:pPr>
    </w:p>
    <w:p w:rsidR="00CC3AA7" w:rsidRDefault="00CC3AA7" w:rsidP="00CC3AA7">
      <w:pPr>
        <w:pStyle w:val="af"/>
        <w:tabs>
          <w:tab w:val="left" w:pos="567"/>
        </w:tabs>
        <w:ind w:left="284" w:firstLine="283"/>
        <w:jc w:val="left"/>
      </w:pPr>
    </w:p>
    <w:p w:rsidR="00CC3AA7" w:rsidRDefault="00CC3AA7" w:rsidP="00CC3AA7"/>
    <w:p w:rsidR="00CC3AA7" w:rsidRDefault="00CC3AA7" w:rsidP="00CC3AA7"/>
    <w:p w:rsidR="00CC3AA7" w:rsidRDefault="00CC3AA7" w:rsidP="00CC3AA7"/>
    <w:p w:rsidR="00CC3AA7" w:rsidRDefault="00CC3AA7" w:rsidP="00CC3AA7"/>
    <w:p w:rsidR="00CC3AA7" w:rsidRDefault="00CC3AA7" w:rsidP="00CC3AA7"/>
    <w:p w:rsidR="00CC3AA7" w:rsidRDefault="00CC3AA7" w:rsidP="00CC3AA7"/>
    <w:p w:rsidR="00CC3AA7" w:rsidRDefault="00CC3AA7" w:rsidP="00CC3AA7"/>
    <w:p w:rsidR="00CC3AA7" w:rsidRDefault="00CC3AA7" w:rsidP="00CC3AA7"/>
    <w:p w:rsidR="00CC3AA7" w:rsidRDefault="00CC3AA7" w:rsidP="00CC3AA7"/>
    <w:p w:rsidR="00CC3AA7" w:rsidRDefault="00CC3AA7" w:rsidP="00CC3AA7"/>
    <w:p w:rsidR="00CC3AA7" w:rsidRDefault="00CC3AA7" w:rsidP="00CC3AA7">
      <w:pPr>
        <w:rPr>
          <w:sz w:val="28"/>
          <w:szCs w:val="28"/>
        </w:rPr>
        <w:sectPr w:rsidR="00CC3AA7">
          <w:pgSz w:w="11906" w:h="16838"/>
          <w:pgMar w:top="719" w:right="850" w:bottom="709" w:left="1260" w:header="708" w:footer="708" w:gutter="0"/>
          <w:cols w:space="720"/>
        </w:sectPr>
      </w:pPr>
    </w:p>
    <w:p w:rsidR="00CC3AA7" w:rsidRDefault="000F6BD7" w:rsidP="000F6B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C3AA7">
        <w:rPr>
          <w:sz w:val="28"/>
          <w:szCs w:val="28"/>
        </w:rPr>
        <w:t>Приложение 5</w:t>
      </w:r>
    </w:p>
    <w:p w:rsidR="00CC3AA7" w:rsidRDefault="00CC3AA7" w:rsidP="00CC3AA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CC3AA7" w:rsidRDefault="00CC3AA7" w:rsidP="00CC3AA7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CC3AA7" w:rsidRDefault="00CC3AA7" w:rsidP="00CC3A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«О районном бюджете на 2020 год и </w:t>
      </w:r>
    </w:p>
    <w:p w:rsidR="00CC3AA7" w:rsidRDefault="00CC3AA7" w:rsidP="00CC3AA7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2021 и 2022 годов»</w:t>
      </w:r>
    </w:p>
    <w:p w:rsidR="00CC3AA7" w:rsidRDefault="00CC3AA7" w:rsidP="00CC3A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</w:p>
    <w:p w:rsidR="00CC3AA7" w:rsidRDefault="00CC3AA7" w:rsidP="00CC3A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Распределение бюджетных ассигнований по целевым статьям</w:t>
      </w:r>
    </w:p>
    <w:p w:rsidR="00CC3AA7" w:rsidRDefault="00CC3AA7" w:rsidP="00CC3A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(муниципальным программам и непрограммным направлениям деятельности),</w:t>
      </w:r>
    </w:p>
    <w:p w:rsidR="00CC3AA7" w:rsidRDefault="00CC3AA7" w:rsidP="00CC3A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группам видов расходов классификации расходов бюджета на 2020 год</w:t>
      </w:r>
    </w:p>
    <w:p w:rsidR="00CC3AA7" w:rsidRDefault="00CC3AA7" w:rsidP="00CC3A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и на плановый период 2021 и 2022 годов</w:t>
      </w:r>
    </w:p>
    <w:p w:rsidR="00CC3AA7" w:rsidRDefault="00CC3AA7" w:rsidP="00CC3AA7">
      <w:pPr>
        <w:ind w:left="540"/>
        <w:jc w:val="right"/>
      </w:pPr>
    </w:p>
    <w:p w:rsidR="00CC3AA7" w:rsidRDefault="00CC3AA7" w:rsidP="00CC3AA7">
      <w:pPr>
        <w:ind w:left="540"/>
        <w:jc w:val="right"/>
        <w:rPr>
          <w:sz w:val="28"/>
        </w:rPr>
      </w:pPr>
      <w:r>
        <w:rPr>
          <w:sz w:val="28"/>
        </w:rPr>
        <w:t>(тыс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8877"/>
        <w:gridCol w:w="1720"/>
        <w:gridCol w:w="1002"/>
        <w:gridCol w:w="1290"/>
        <w:gridCol w:w="1144"/>
        <w:gridCol w:w="1432"/>
      </w:tblGrid>
      <w:tr w:rsidR="00CC3AA7" w:rsidTr="00CC3AA7">
        <w:trPr>
          <w:trHeight w:val="143"/>
          <w:tblHeader/>
        </w:trPr>
        <w:tc>
          <w:tcPr>
            <w:tcW w:w="2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год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год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2022 год</w:t>
            </w:r>
          </w:p>
        </w:tc>
      </w:tr>
      <w:tr w:rsidR="00CC3AA7" w:rsidTr="00CC3AA7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rPr>
                <w:bCs/>
                <w:lang w:eastAsia="en-US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 расходов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rPr>
                <w:bCs/>
                <w:lang w:eastAsia="en-US"/>
              </w:rPr>
            </w:pPr>
          </w:p>
        </w:tc>
      </w:tr>
      <w:tr w:rsidR="00CC3AA7" w:rsidTr="00CC3AA7">
        <w:trPr>
          <w:trHeight w:val="285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 программа «Профилактика преступлений и иных правонарушений в Шарангском муниципальном районе на 2018-2020 годы»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01 0 00 00000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15,0</w:t>
            </w:r>
          </w:p>
        </w:tc>
      </w:tr>
      <w:tr w:rsidR="00CC3AA7" w:rsidTr="00CC3AA7">
        <w:trPr>
          <w:trHeight w:val="285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</w:tr>
      <w:tr w:rsidR="00CC3AA7" w:rsidTr="00CC3AA7">
        <w:trPr>
          <w:trHeight w:val="285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</w:tr>
      <w:tr w:rsidR="00CC3AA7" w:rsidTr="00CC3AA7">
        <w:trPr>
          <w:trHeight w:val="285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«Развитие предпринимательства и туризма в Шарангском муниципальном районе Нижегородской области на 2018-2020 годы»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02 0 00 00000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</w:p>
          <w:p w:rsidR="00CC3AA7" w:rsidRDefault="00CC3AA7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</w:p>
          <w:p w:rsidR="00CC3AA7" w:rsidRDefault="00CC3AA7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</w:tr>
      <w:tr w:rsidR="00CC3AA7" w:rsidTr="00CC3AA7">
        <w:trPr>
          <w:trHeight w:val="285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02 0 01 0</w:t>
            </w:r>
            <w:r>
              <w:rPr>
                <w:bCs/>
                <w:lang w:val="en-US" w:eastAsia="en-US"/>
              </w:rPr>
              <w:t>2290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«Обеспечение граждан Шарангского района доступным и комфортным жильем на период 2018-2020 годов»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 w:rsidP="007D77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</w:t>
            </w:r>
            <w:r w:rsidR="007D7732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,</w:t>
            </w:r>
            <w:r w:rsidR="007D7732">
              <w:rPr>
                <w:b/>
                <w:bCs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 w:rsidP="007D77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</w:t>
            </w:r>
            <w:r w:rsidR="007D7732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 w:rsidP="007D77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7D7732">
              <w:rPr>
                <w:b/>
                <w:bCs/>
                <w:lang w:eastAsia="en-US"/>
              </w:rPr>
              <w:t>87</w:t>
            </w:r>
            <w:r>
              <w:rPr>
                <w:b/>
                <w:bCs/>
                <w:lang w:eastAsia="en-US"/>
              </w:rPr>
              <w:t>,</w:t>
            </w:r>
            <w:r w:rsidR="007D7732">
              <w:rPr>
                <w:b/>
                <w:bCs/>
                <w:lang w:eastAsia="en-US"/>
              </w:rPr>
              <w:t>2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Обеспечение жильем молодых семей в Шарангском районе на период 2018-2020 годов»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 w:rsidP="007D773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</w:t>
            </w:r>
            <w:r w:rsidR="007D7732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,</w:t>
            </w:r>
            <w:r w:rsidR="007D7732">
              <w:rPr>
                <w:bCs/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 w:rsidP="007D773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7D7732">
              <w:rPr>
                <w:bCs/>
                <w:lang w:eastAsia="en-US"/>
              </w:rPr>
              <w:t>07</w:t>
            </w:r>
            <w:r>
              <w:rPr>
                <w:bCs/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 w:rsidP="007D773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</w:t>
            </w:r>
            <w:r w:rsidR="007D7732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,</w:t>
            </w:r>
            <w:r w:rsidR="007D7732">
              <w:rPr>
                <w:bCs/>
                <w:lang w:eastAsia="en-US"/>
              </w:rPr>
              <w:t>4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 w:rsidP="007D773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</w:t>
            </w:r>
            <w:r w:rsidR="007D7732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,</w:t>
            </w:r>
            <w:r w:rsidR="007D7732">
              <w:rPr>
                <w:bCs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Pr="007D7732" w:rsidRDefault="007D7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 w:rsidP="002F15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7D7732">
              <w:rPr>
                <w:lang w:eastAsia="en-US"/>
              </w:rPr>
              <w:t>0</w:t>
            </w:r>
            <w:r>
              <w:rPr>
                <w:lang w:eastAsia="en-US"/>
              </w:rPr>
              <w:t>,</w:t>
            </w:r>
            <w:r w:rsidR="002F157A">
              <w:rPr>
                <w:lang w:eastAsia="en-US"/>
              </w:rPr>
              <w:t>9</w:t>
            </w:r>
          </w:p>
        </w:tc>
      </w:tr>
      <w:tr w:rsidR="0026629F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29F" w:rsidRDefault="002662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29F" w:rsidRDefault="0026629F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29F" w:rsidRDefault="002662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29F" w:rsidRDefault="0026629F" w:rsidP="00550EC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29F" w:rsidRPr="007D7732" w:rsidRDefault="0026629F" w:rsidP="00550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29F" w:rsidRDefault="0026629F" w:rsidP="002F15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</w:t>
            </w:r>
            <w:r w:rsidR="002F157A">
              <w:rPr>
                <w:lang w:eastAsia="en-US"/>
              </w:rPr>
              <w:t>9</w:t>
            </w:r>
          </w:p>
        </w:tc>
      </w:tr>
      <w:tr w:rsidR="0026629F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29F" w:rsidRDefault="00266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29F" w:rsidRDefault="0026629F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29F" w:rsidRDefault="002662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29F" w:rsidRDefault="0026629F" w:rsidP="00550EC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29F" w:rsidRPr="007D7732" w:rsidRDefault="0026629F" w:rsidP="00550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29F" w:rsidRDefault="0026629F" w:rsidP="002F15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</w:t>
            </w:r>
            <w:r w:rsidR="002F157A">
              <w:rPr>
                <w:lang w:eastAsia="en-US"/>
              </w:rPr>
              <w:t>9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процентной ставки по кредитам, выданным до 31.12.2006 года в рамках РЦП "Молодой семье - доступное жилье" на 2005 - 2010 годы, утвержденной решением Земского собрания Шарангского района от 15.04.2005 г. №15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«Ипотечное жилищное кредитование населения Шарангского района на период 2018-2020годов»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</w:p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средств бюджетов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«Противодействие коррупции в  Шарангском муниципальном районе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по программам повышения квалификации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«Развитие транспортной системы в Шарангском </w:t>
            </w:r>
            <w:r>
              <w:rPr>
                <w:b/>
                <w:lang w:eastAsia="en-US"/>
              </w:rPr>
              <w:lastRenderedPageBreak/>
              <w:t>муниципальном районе Нижегородской области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06 0 00 00000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2C5563" w:rsidP="002C55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3 168,4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A875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1 872,2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у детей навыков безопасного поведения на дорогах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06 1 02 07080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06 1 02 07080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2C55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A87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CC3AA7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AA7" w:rsidRDefault="002C55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A87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2C5563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63" w:rsidRDefault="002C5563" w:rsidP="00550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563" w:rsidRDefault="002C5563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563" w:rsidRDefault="002C55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563" w:rsidRDefault="002C55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563" w:rsidRDefault="002C55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563" w:rsidRDefault="002C55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5563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63" w:rsidRDefault="00305B28" w:rsidP="00550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05B28">
              <w:rPr>
                <w:lang w:eastAsia="en-US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563" w:rsidRPr="002C5563" w:rsidRDefault="002C5563" w:rsidP="002C5563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06 2 03 </w:t>
            </w:r>
            <w:r>
              <w:rPr>
                <w:lang w:val="en-US" w:eastAsia="en-US"/>
              </w:rPr>
              <w:t>S2210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563" w:rsidRPr="002C5563" w:rsidRDefault="002C556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563" w:rsidRPr="002C5563" w:rsidRDefault="002C5563" w:rsidP="006509A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290</w:t>
            </w:r>
            <w:r w:rsidR="006509AE"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563" w:rsidRPr="002C5563" w:rsidRDefault="002C556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563" w:rsidRPr="002C5563" w:rsidRDefault="002C556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C5563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63" w:rsidRDefault="002C5563" w:rsidP="00550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563" w:rsidRPr="002C5563" w:rsidRDefault="002C5563" w:rsidP="00550EC2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06 2 03 </w:t>
            </w:r>
            <w:r>
              <w:rPr>
                <w:lang w:val="en-US" w:eastAsia="en-US"/>
              </w:rPr>
              <w:t>S2210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563" w:rsidRPr="002C5563" w:rsidRDefault="002C5563" w:rsidP="00550E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563" w:rsidRPr="002C5563" w:rsidRDefault="002C5563" w:rsidP="006509A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290</w:t>
            </w:r>
            <w:r w:rsidR="006509AE"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563" w:rsidRPr="002C5563" w:rsidRDefault="002C5563" w:rsidP="00550E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563" w:rsidRPr="002C5563" w:rsidRDefault="002C5563" w:rsidP="00550E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305B28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28" w:rsidRDefault="00550EC2" w:rsidP="00550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50EC2">
              <w:rPr>
                <w:lang w:eastAsia="en-US"/>
              </w:rPr>
              <w:t>Разработка и экспертиза проектно-сметной документации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8" w:rsidRPr="00305B28" w:rsidRDefault="00305B28" w:rsidP="00550EC2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06 3 02 01020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8" w:rsidRDefault="00305B28" w:rsidP="00550E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8" w:rsidRDefault="00305B28" w:rsidP="006509A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6509AE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157</w:t>
            </w:r>
            <w:r w:rsidR="006509AE"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B28" w:rsidRDefault="00305B28" w:rsidP="00550E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B28" w:rsidRDefault="00305B28" w:rsidP="00550E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305B28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28" w:rsidRDefault="00305B28" w:rsidP="00550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8" w:rsidRPr="00305B28" w:rsidRDefault="00305B28" w:rsidP="00550EC2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06 3 02 01020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8" w:rsidRDefault="00550EC2" w:rsidP="00550E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  <w:r w:rsidR="00305B28">
              <w:rPr>
                <w:lang w:val="en-US" w:eastAsia="en-US"/>
              </w:rPr>
              <w:t>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8" w:rsidRDefault="00305B28" w:rsidP="006509A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6509AE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157</w:t>
            </w:r>
            <w:r w:rsidR="006509AE"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B28" w:rsidRDefault="00305B28" w:rsidP="00550E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B28" w:rsidRDefault="00305B28" w:rsidP="00550E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550EC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2" w:rsidRPr="00F40709" w:rsidRDefault="00F40709" w:rsidP="00550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проектирование и строительств</w:t>
            </w:r>
            <w:proofErr w:type="gramStart"/>
            <w:r>
              <w:rPr>
                <w:lang w:eastAsia="en-US"/>
              </w:rPr>
              <w:t>о(</w:t>
            </w:r>
            <w:proofErr w:type="gramEnd"/>
            <w:r>
              <w:rPr>
                <w:lang w:eastAsia="en-US"/>
              </w:rPr>
              <w:t xml:space="preserve">реконструкцию) </w:t>
            </w:r>
            <w:r w:rsidRPr="00305B28">
              <w:rPr>
                <w:lang w:eastAsia="en-US"/>
              </w:rPr>
              <w:t>автомобильных дорог общего пользования местного значения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EC2" w:rsidRDefault="00550EC2" w:rsidP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06 3 02 </w:t>
            </w:r>
            <w:r w:rsidR="00F40709">
              <w:rPr>
                <w:lang w:val="en-US" w:eastAsia="en-US"/>
              </w:rPr>
              <w:t>L3840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EC2" w:rsidRDefault="00550EC2" w:rsidP="00550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EC2" w:rsidRDefault="00F40709" w:rsidP="006509A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928</w:t>
            </w:r>
            <w:r w:rsidR="006509AE"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EC2" w:rsidRDefault="00F40709" w:rsidP="00550E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EC2" w:rsidRDefault="00F40709" w:rsidP="00550E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709" w:rsidRDefault="00F40709" w:rsidP="00550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709" w:rsidRDefault="00F40709" w:rsidP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06 3 02 </w:t>
            </w:r>
            <w:r>
              <w:rPr>
                <w:lang w:val="en-US" w:eastAsia="en-US"/>
              </w:rPr>
              <w:t>L3840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709" w:rsidRDefault="00F40709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709" w:rsidRDefault="00F40709" w:rsidP="006509A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928</w:t>
            </w:r>
            <w:r w:rsidR="006509AE"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709" w:rsidRDefault="00F40709" w:rsidP="007018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709" w:rsidRDefault="00F40709" w:rsidP="007018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Проектирование, строительство (реконструкция)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2660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222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2660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222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709" w:rsidTr="00CC3AA7">
        <w:trPr>
          <w:trHeight w:val="78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«Построение и развитие аппаратно-программного комплекса «Безопасный город» в Шарангском муниципальном районе на 2019-2021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1 026,2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76,2</w:t>
            </w:r>
          </w:p>
        </w:tc>
      </w:tr>
      <w:tr w:rsidR="00F40709" w:rsidTr="00CC3AA7">
        <w:trPr>
          <w:trHeight w:val="582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</w:tr>
      <w:tr w:rsidR="00F40709" w:rsidTr="00CC3AA7">
        <w:trPr>
          <w:trHeight w:val="582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07 0 03 </w:t>
            </w:r>
            <w:r>
              <w:rPr>
                <w:lang w:val="en-US" w:eastAsia="en-US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07 0 03 </w:t>
            </w:r>
            <w:r>
              <w:rPr>
                <w:lang w:val="en-US" w:eastAsia="en-US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</w:tr>
      <w:tr w:rsidR="00D376AE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6AE" w:rsidRDefault="00D376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6AE" w:rsidRDefault="00D376AE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6AE" w:rsidRPr="00D376AE" w:rsidRDefault="00D376AE">
            <w:pPr>
              <w:spacing w:line="276" w:lineRule="auto"/>
              <w:jc w:val="center"/>
              <w:rPr>
                <w:lang w:eastAsia="en-US"/>
              </w:rPr>
            </w:pPr>
            <w:r w:rsidRPr="00D376AE"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6AE" w:rsidRPr="00D376AE" w:rsidRDefault="00D376AE">
            <w:pPr>
              <w:spacing w:line="276" w:lineRule="auto"/>
              <w:jc w:val="center"/>
              <w:rPr>
                <w:lang w:eastAsia="en-US"/>
              </w:rPr>
            </w:pPr>
            <w:r w:rsidRPr="00D376AE">
              <w:rPr>
                <w:lang w:eastAsia="en-US"/>
              </w:rPr>
              <w:t>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6AE" w:rsidRPr="00D376AE" w:rsidRDefault="00D376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6AE" w:rsidRPr="00D376AE" w:rsidRDefault="00D376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D376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пассажирского транспорта на территории Шарангского муниципального района Нижегородской области на 2020 - 2024 годы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58715F" w:rsidP="0058715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4 534,7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1 100,0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58715F" w:rsidP="005871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4 534,7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1 100,0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09 0 01 04080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5871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4 534,7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1 100,0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«Социальная поддержка граждан Шарангского муниципального района Нижегородской области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64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64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64</w:t>
            </w:r>
            <w:r>
              <w:rPr>
                <w:b/>
                <w:lang w:eastAsia="en-US"/>
              </w:rPr>
              <w:t>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«Социальная поддержка семей»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«Старшее поколение и социальная поддержка инвалидов»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lang w:eastAsia="en-US"/>
              </w:rPr>
              <w:lastRenderedPageBreak/>
              <w:t>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10 2 01 10010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«Ветераны боевых действий»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 «Развитие агропромышленного комплекса Шарангского муниципального района Нижегородской области»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58715F" w:rsidP="0058715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17 879,1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58715F" w:rsidP="0058715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16 800,6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58715F" w:rsidP="0058715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16 847,4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сельского хозяйства, пищевой и перерабатывающей промышленности Шарангского муниципального района  Нижегородской области» до 2020 года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DE3A4C" w:rsidP="00DE3A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12 656,9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DE3A4C" w:rsidP="00DE3A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12 658,4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DE3A4C" w:rsidP="00DE3A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12 705,2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DE3A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4 519,3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DE3A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4 304,7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DE3A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4 291,5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1 226,3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1 352,0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1 226,3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1 352,0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037043">
            <w:pPr>
              <w:spacing w:line="276" w:lineRule="auto"/>
              <w:jc w:val="both"/>
              <w:rPr>
                <w:lang w:eastAsia="en-US"/>
              </w:rPr>
            </w:pPr>
            <w:r w:rsidRPr="00037043">
              <w:rPr>
                <w:lang w:eastAsia="en-US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Pr="00DE3A4C" w:rsidRDefault="00F40709" w:rsidP="00DE3A4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 w:rsidR="00DE3A4C">
              <w:rPr>
                <w:lang w:val="en-US" w:eastAsia="en-US"/>
              </w:rPr>
              <w:t>R5430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DE3A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3 293,0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DE3A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3 018,9</w:t>
            </w:r>
            <w:r w:rsidR="00F40709">
              <w:rPr>
                <w:lang w:eastAsia="en-US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DE3A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2 939,5</w:t>
            </w:r>
            <w:r w:rsidR="00F40709">
              <w:rPr>
                <w:lang w:eastAsia="en-US"/>
              </w:rPr>
              <w:t xml:space="preserve"> </w:t>
            </w:r>
          </w:p>
        </w:tc>
      </w:tr>
      <w:tr w:rsidR="00DE3A4C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A4C" w:rsidRDefault="00DE3A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A4C" w:rsidRDefault="00DE3A4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R5430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A4C" w:rsidRDefault="00DE3A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A4C" w:rsidRDefault="00DE3A4C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3 293,0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A4C" w:rsidRDefault="00DE3A4C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3 018,9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A4C" w:rsidRDefault="00DE3A4C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2 939,5 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7A07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3 969,5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7A07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3 969,5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7A07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4 020,1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1 424,0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</w:tr>
      <w:tr w:rsidR="00F40709" w:rsidTr="00CC3AA7">
        <w:trPr>
          <w:trHeight w:val="41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поддержку племенного животноводства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2 545,5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2 596,1 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11 1 02 73270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2 545,5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2 596,1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11 1 03 73280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11 1 03 73280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146FF0">
            <w:pPr>
              <w:spacing w:line="276" w:lineRule="auto"/>
              <w:jc w:val="both"/>
              <w:rPr>
                <w:lang w:eastAsia="en-US"/>
              </w:rPr>
            </w:pPr>
            <w:r w:rsidRPr="00146FF0">
              <w:rPr>
                <w:lang w:eastAsia="en-US"/>
              </w:rPr>
              <w:lastRenderedPageBreak/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 w:rsidP="007A077F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 w:rsidR="007A077F">
              <w:rPr>
                <w:lang w:eastAsia="en-US"/>
              </w:rPr>
              <w:t>02</w:t>
            </w:r>
            <w:r>
              <w:rPr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 w:rsidP="007A077F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 w:rsidR="007A077F">
              <w:rPr>
                <w:lang w:eastAsia="en-US"/>
              </w:rPr>
              <w:t>02</w:t>
            </w:r>
            <w:r>
              <w:rPr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парка сельскохозяйственной техники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11 1 09 00000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3 689,4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3 945,2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3 954,6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11 1 09 73220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3 689,4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3 945,2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3 954,6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11 1 09 73220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3 689,4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3 945,2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3 954,6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Шарангского муниципального района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11 1 11 04050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5 222,2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4 922,2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</w:tr>
      <w:tr w:rsidR="00F40709" w:rsidTr="00CC3AA7">
        <w:trPr>
          <w:trHeight w:val="73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1 249,8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470,8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709" w:rsidTr="00CC3AA7">
        <w:trPr>
          <w:trHeight w:val="56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279,6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 антитеррористической защищенности объектов образования, социальной </w:t>
            </w:r>
            <w:r>
              <w:rPr>
                <w:lang w:eastAsia="en-US"/>
              </w:rPr>
              <w:lastRenderedPageBreak/>
              <w:t>сферы и мест массового пребывания людей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12 0 02 00000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</w:tr>
      <w:tr w:rsidR="00F40709" w:rsidTr="00CC3AA7">
        <w:trPr>
          <w:trHeight w:val="49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культуры Шарангского муниципального района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13 0 00 00000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 w:rsidP="00F67C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F67C3A">
              <w:rPr>
                <w:b/>
                <w:lang w:eastAsia="en-US"/>
              </w:rPr>
              <w:t>4 359,3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 w:rsidP="00F67C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</w:t>
            </w:r>
            <w:r w:rsidR="00F67C3A">
              <w:rPr>
                <w:b/>
                <w:lang w:eastAsia="en-US"/>
              </w:rPr>
              <w:t> 828,0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 w:rsidP="00F67C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F67C3A">
              <w:rPr>
                <w:b/>
                <w:lang w:eastAsia="en-US"/>
              </w:rPr>
              <w:t>4 305,0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 w:rsidP="001D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1D7427">
              <w:rPr>
                <w:lang w:eastAsia="en-US"/>
              </w:rPr>
              <w:t> 585,2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15 301,0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15 339,0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 w:rsidP="001D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1D7427">
              <w:rPr>
                <w:lang w:eastAsia="en-US"/>
              </w:rPr>
              <w:t>4</w:t>
            </w:r>
            <w:r>
              <w:rPr>
                <w:lang w:eastAsia="en-US"/>
              </w:rPr>
              <w:t>,</w:t>
            </w:r>
            <w:r w:rsidR="001D7427">
              <w:rPr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поддержку отрасли культуры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1D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1D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14 96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 xml:space="preserve">,4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14 926,4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14 96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14 926,4</w:t>
            </w:r>
          </w:p>
        </w:tc>
      </w:tr>
      <w:tr w:rsidR="00F4070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14 96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09" w:rsidRDefault="00F40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14 926,4</w:t>
            </w:r>
          </w:p>
        </w:tc>
      </w:tr>
      <w:tr w:rsidR="00CB62B9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B9" w:rsidRDefault="0089716B">
            <w:pPr>
              <w:spacing w:line="276" w:lineRule="auto"/>
              <w:jc w:val="both"/>
              <w:rPr>
                <w:lang w:eastAsia="en-US"/>
              </w:rPr>
            </w:pPr>
            <w:r w:rsidRPr="0089716B">
              <w:rPr>
                <w:lang w:eastAsia="en-US"/>
              </w:rPr>
              <w:t>Расходы за счет субсидии на поддержку отрасли культуры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2B9" w:rsidRPr="0089716B" w:rsidRDefault="0089716B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13 1 04 </w:t>
            </w:r>
            <w:r>
              <w:rPr>
                <w:lang w:val="en-US" w:eastAsia="en-US"/>
              </w:rPr>
              <w:t xml:space="preserve">L5190                                        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2B9" w:rsidRPr="0089716B" w:rsidRDefault="008971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2B9" w:rsidRDefault="0089716B" w:rsidP="008971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2B9" w:rsidRP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2B9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13 1 04 </w:t>
            </w:r>
            <w:r>
              <w:rPr>
                <w:lang w:val="en-US" w:eastAsia="en-US"/>
              </w:rPr>
              <w:t xml:space="preserve">L5190                                        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16B" w:rsidRPr="0089716B" w:rsidRDefault="008971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16B" w:rsidRDefault="0089716B" w:rsidP="007018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16B" w:rsidRPr="0089716B" w:rsidRDefault="0089716B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16B" w:rsidRDefault="0089716B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 w:rsidP="008D20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D208F">
              <w:rPr>
                <w:lang w:eastAsia="en-US"/>
              </w:rPr>
              <w:t> 799,9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 w:rsidP="008D20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D208F">
              <w:rPr>
                <w:lang w:eastAsia="en-US"/>
              </w:rPr>
              <w:t> 636,9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 w:rsidP="008D20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D208F">
              <w:rPr>
                <w:lang w:eastAsia="en-US"/>
              </w:rPr>
              <w:t> 740,9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89716B" w:rsidTr="00CC3AA7">
        <w:trPr>
          <w:trHeight w:val="572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14 177,9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14 002,2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14 089,4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1 735,9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1 560,2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1 647,4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1 735,9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</w:t>
            </w:r>
            <w:r>
              <w:rPr>
                <w:lang w:eastAsia="en-US"/>
              </w:rPr>
              <w:t>560,2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1 647,4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2 02 </w:t>
            </w:r>
            <w:r>
              <w:rPr>
                <w:lang w:val="en-US" w:eastAsia="en-US"/>
              </w:rPr>
              <w:t>S2090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12 442,0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2 02 </w:t>
            </w:r>
            <w:r>
              <w:rPr>
                <w:lang w:val="en-US" w:eastAsia="en-US"/>
              </w:rPr>
              <w:t>S2090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12 442,0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13 2 03 00000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D20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D20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D20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639,5</w:t>
            </w:r>
          </w:p>
        </w:tc>
      </w:tr>
      <w:tr w:rsidR="008D208F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08F" w:rsidRDefault="008D20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8F" w:rsidRDefault="008D208F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L467</w:t>
            </w:r>
            <w:r>
              <w:rPr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8F" w:rsidRDefault="008D20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8F" w:rsidRDefault="008D208F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08F" w:rsidRDefault="008D208F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08F" w:rsidRDefault="008D208F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639,5</w:t>
            </w:r>
          </w:p>
        </w:tc>
      </w:tr>
      <w:tr w:rsidR="008D208F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08F" w:rsidRDefault="008D20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8F" w:rsidRDefault="008D208F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L467</w:t>
            </w:r>
            <w:r>
              <w:rPr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8F" w:rsidRDefault="008D20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8F" w:rsidRDefault="008D208F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08F" w:rsidRDefault="008D208F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08F" w:rsidRDefault="008D208F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639,5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 в сельских учреждениях культуры»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18 963,7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16 936,2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17 943,1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по организации и проведению культурно-массовых </w:t>
            </w:r>
            <w:r>
              <w:rPr>
                <w:lang w:eastAsia="en-US"/>
              </w:rPr>
              <w:lastRenderedPageBreak/>
              <w:t>мероприятий ШЦКС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13 3 02 00000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18 546,5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16 866,6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17 873,5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7 </w:t>
            </w:r>
            <w:r>
              <w:rPr>
                <w:lang w:eastAsia="en-US"/>
              </w:rPr>
              <w:t>606,7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5 926,8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6 933,7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7 606,7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5 926,8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6 933,7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 3 02 S2090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 3 02 S2090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13 3 03 08000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13 3 03 08000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сферы музейной деятельности»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2 043,5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2 031,0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2 037,5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2 025,0</w:t>
            </w:r>
          </w:p>
        </w:tc>
      </w:tr>
      <w:tr w:rsidR="0089716B" w:rsidTr="00CC3AA7">
        <w:trPr>
          <w:trHeight w:val="586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2 037,5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2 012,7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2 025,0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2 037,5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2 012,7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2 025,0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и доступности услуг в сфере дополнительного образования»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10 127,3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10 095,5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11 411,3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Выполнение мероприятий по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10 085,9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10 054,1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716B" w:rsidTr="00CC3AA7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12 839,7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12 839,7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12 839,7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Административно-правовое сопровождение реализации программы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1 236,7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1 236,7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1 236,7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1 236,7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1 187,2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1 187,2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1 187,2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49,5</w:t>
            </w:r>
          </w:p>
        </w:tc>
      </w:tr>
      <w:tr w:rsidR="0089716B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</w:tr>
      <w:tr w:rsidR="0089716B" w:rsidTr="00CC3AA7">
        <w:trPr>
          <w:trHeight w:val="22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</w:tr>
      <w:tr w:rsidR="0089716B" w:rsidTr="00CC3AA7">
        <w:trPr>
          <w:trHeight w:val="277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11 352,8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11 352,8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11 352,8</w:t>
            </w:r>
          </w:p>
        </w:tc>
      </w:tr>
      <w:tr w:rsidR="0089716B" w:rsidTr="00CC3AA7">
        <w:trPr>
          <w:trHeight w:val="436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250,2</w:t>
            </w:r>
          </w:p>
        </w:tc>
      </w:tr>
      <w:tr w:rsidR="0089716B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 w:rsidP="00A242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A24260">
              <w:rPr>
                <w:b/>
                <w:lang w:eastAsia="en-US"/>
              </w:rPr>
              <w:t>2 219,9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 w:rsidP="00B620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B62088">
              <w:rPr>
                <w:b/>
                <w:lang w:eastAsia="en-US"/>
              </w:rPr>
              <w:t>5 346,6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74 353,4</w:t>
            </w:r>
          </w:p>
        </w:tc>
      </w:tr>
      <w:tr w:rsidR="0089716B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 «Организация и совершенствование бюджетного процесса Шарангского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16B" w:rsidRDefault="00897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A24260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60" w:rsidRDefault="00A242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260" w:rsidRDefault="00A24260" w:rsidP="0070187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260" w:rsidRDefault="00A24260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24260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60" w:rsidRDefault="00A242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260" w:rsidRDefault="00A24260" w:rsidP="0070187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260" w:rsidRDefault="00A24260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24260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A24260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 w:rsidP="00423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2382D">
              <w:rPr>
                <w:lang w:eastAsia="en-US"/>
              </w:rPr>
              <w:t>9 409,9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 w:rsidP="00BB0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B0DC7">
              <w:rPr>
                <w:lang w:eastAsia="en-US"/>
              </w:rPr>
              <w:t>2 536,6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61 543,4</w:t>
            </w:r>
          </w:p>
        </w:tc>
      </w:tr>
      <w:tr w:rsidR="00A24260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 w:rsidP="00423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  <w:r w:rsidR="0042382D">
              <w:rPr>
                <w:lang w:eastAsia="en-US"/>
              </w:rPr>
              <w:t> 313,4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56 083,6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57 134,5</w:t>
            </w:r>
          </w:p>
        </w:tc>
      </w:tr>
      <w:tr w:rsidR="00A24260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14 2 10 04516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 w:rsidP="00423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</w:t>
            </w:r>
            <w:r w:rsidR="0042382D">
              <w:rPr>
                <w:lang w:eastAsia="en-US"/>
              </w:rPr>
              <w:t>53</w:t>
            </w:r>
            <w:r>
              <w:rPr>
                <w:lang w:eastAsia="en-US"/>
              </w:rPr>
              <w:t>,</w:t>
            </w:r>
            <w:r w:rsidR="0042382D">
              <w:rPr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</w:tr>
      <w:tr w:rsidR="00A24260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14 2 10 04516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 w:rsidP="00423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</w:t>
            </w:r>
            <w:r w:rsidR="0042382D">
              <w:rPr>
                <w:lang w:eastAsia="en-US"/>
              </w:rPr>
              <w:t>53</w:t>
            </w:r>
            <w:r>
              <w:rPr>
                <w:lang w:eastAsia="en-US"/>
              </w:rPr>
              <w:t>,</w:t>
            </w:r>
            <w:r w:rsidR="0042382D">
              <w:rPr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</w:tr>
      <w:tr w:rsidR="00A24260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33 739,6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33 739,8</w:t>
            </w:r>
          </w:p>
        </w:tc>
      </w:tr>
      <w:tr w:rsidR="00A24260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33 739,8</w:t>
            </w:r>
          </w:p>
        </w:tc>
      </w:tr>
      <w:tr w:rsidR="00A24260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18 520,3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12 344,0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13 394,7</w:t>
            </w:r>
          </w:p>
        </w:tc>
      </w:tr>
      <w:tr w:rsidR="00A24260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18 520,3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12 344,0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13 394,7</w:t>
            </w:r>
          </w:p>
        </w:tc>
      </w:tr>
      <w:tr w:rsidR="00A24260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2718F6" w:rsidP="00271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2 741,9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564A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2 988,7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A24260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A24260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260" w:rsidRDefault="00A24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ED5442" w:rsidTr="0087402E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Pr="00B5525C" w:rsidRDefault="00ED5442" w:rsidP="0087402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</w:t>
            </w:r>
            <w:r w:rsidRPr="00B5525C">
              <w:rPr>
                <w:lang w:eastAsia="en-US"/>
              </w:rPr>
              <w:t>на реализацию мероприятий в рамках государственной программы «Комплексное развитие сельских территорий»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442" w:rsidRPr="00E41CEB" w:rsidRDefault="00ED5442" w:rsidP="0087402E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02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442" w:rsidRDefault="00ED5442" w:rsidP="0087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442" w:rsidRDefault="00ED5442" w:rsidP="0087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42" w:rsidRDefault="00ED5442" w:rsidP="0087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2 209,5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42" w:rsidRDefault="00ED5442" w:rsidP="0087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87402E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87402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442" w:rsidRDefault="00ED5442" w:rsidP="0087402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02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442" w:rsidRDefault="00ED5442" w:rsidP="0087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442" w:rsidRDefault="00ED5442" w:rsidP="0087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42" w:rsidRDefault="00ED5442" w:rsidP="0087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2 209,5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42" w:rsidRDefault="00ED5442" w:rsidP="0087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F2B5B">
              <w:rPr>
                <w:lang w:eastAsia="en-US"/>
              </w:rPr>
              <w:t xml:space="preserve">Расходы за счет субсидии на реализацию мероприятий по обустройству и </w:t>
            </w:r>
            <w:r w:rsidRPr="00EF2B5B">
              <w:rPr>
                <w:lang w:eastAsia="en-US"/>
              </w:rPr>
              <w:lastRenderedPageBreak/>
              <w:t>восстановлению памятных мест, посвященных Великой Отечественной войне1941-1945 гг.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Pr="002718F6" w:rsidRDefault="00ED5442" w:rsidP="002718F6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14 2 20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2190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1 972,7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2190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1 972,7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федерального и областного бюджетов и средств районного бюджета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F2 5555A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4 354,6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3 464,3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3 591,9</w:t>
            </w:r>
          </w:p>
        </w:tc>
      </w:tr>
      <w:tr w:rsidR="00ED5442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F2 5555A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4 354,6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3 464,3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3 591,9</w:t>
            </w:r>
          </w:p>
        </w:tc>
      </w:tr>
      <w:tr w:rsidR="00ED5442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«Повышение эффективности бюджетных расходов Шарангского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ED5442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ED5442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ED5442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ED5442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10 497,9</w:t>
            </w:r>
          </w:p>
        </w:tc>
      </w:tr>
      <w:tr w:rsidR="00ED5442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10 497,9</w:t>
            </w:r>
          </w:p>
        </w:tc>
      </w:tr>
      <w:tr w:rsidR="00ED5442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10 497,9</w:t>
            </w:r>
          </w:p>
        </w:tc>
      </w:tr>
      <w:tr w:rsidR="00ED5442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9 538,0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9 538,0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9 538,0</w:t>
            </w:r>
          </w:p>
        </w:tc>
      </w:tr>
      <w:tr w:rsidR="00ED5442" w:rsidTr="00CC3AA7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физической культуры и спорта Шарангского муниципального района на 2020 - 2024 годы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56 059,6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b/>
                <w:highlight w:val="lightGray"/>
                <w:lang w:eastAsia="en-US"/>
              </w:rPr>
            </w:pPr>
            <w:r>
              <w:rPr>
                <w:b/>
                <w:lang w:eastAsia="en-US"/>
              </w:rPr>
              <w:t>46 973,5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51 593,0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50 600,5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44 610,1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49 222,6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Обеспечение выполнения МАУ «ФОК в р.п. Шаранга Нижегородской области» муниципального задания по оказанию услуг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50 313,8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44 323,4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48 935,9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выполнения МАУ «ФОК в р.п. Шаранга Нижегородской области» муниципального задания по оказанию услуг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50 313,8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44 323,4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48 935,9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50 313,8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44 323,4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48 935,9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ED5442" w:rsidTr="00CC3AA7">
        <w:trPr>
          <w:trHeight w:val="5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межрайонных, областных соревнований, обеспечение участия спортсменов в официальных соревнованиях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ED5442" w:rsidTr="00CC3AA7">
        <w:trPr>
          <w:trHeight w:val="288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ED5442" w:rsidTr="00CC3AA7">
        <w:trPr>
          <w:trHeight w:val="599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</w:tr>
      <w:tr w:rsidR="00ED5442" w:rsidTr="00CC3AA7">
        <w:trPr>
          <w:trHeight w:val="43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</w:tr>
      <w:tr w:rsidR="00ED5442" w:rsidTr="00CC3AA7">
        <w:trPr>
          <w:trHeight w:val="22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5 032,8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1 937,1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1 944,1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5 032,8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1 937,1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1 944,1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15 3 01 11220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5 032,8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1 937,1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1 944,1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3 770,6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681,9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F874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511 497,4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F874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259 961,5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F874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263 197,9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общего образования»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CF7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218 649,0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CF7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211 787,4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CF7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214 087,2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 учреждений, подведомственных Управлению образования, на основе муниципальных заданий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16 1 07 00000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9B6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215 853,9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9B6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211 235,9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9B6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213 535,7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9B640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39 786,3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37 220,0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38 497,5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9B640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39 786,3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37 220,0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38 497,5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9B6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26 451,0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24 399,3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25 421,6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9B6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26 451,0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24 399,3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25 421,6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9B6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93 972,8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93 972,8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93 972,8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9B6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93 972,8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93 972,8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93 972,8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551,5</w:t>
            </w:r>
          </w:p>
        </w:tc>
      </w:tr>
      <w:tr w:rsidR="00ED5442" w:rsidTr="00CC3AA7">
        <w:trPr>
          <w:trHeight w:val="2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16 1 08 73140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16 1 08 73140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A64CDF">
            <w:pPr>
              <w:spacing w:line="276" w:lineRule="auto"/>
              <w:jc w:val="both"/>
              <w:rPr>
                <w:lang w:eastAsia="en-US"/>
              </w:rPr>
            </w:pPr>
            <w:r w:rsidRPr="00A64CDF">
              <w:rPr>
                <w:lang w:eastAsia="en-US"/>
              </w:rPr>
              <w:t>Расходы за счет иных межбюджетных трансфертов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F43B93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16 1 </w:t>
            </w:r>
            <w:r>
              <w:rPr>
                <w:lang w:val="en-US" w:eastAsia="en-US"/>
              </w:rPr>
              <w:t>E1</w:t>
            </w:r>
            <w:r>
              <w:rPr>
                <w:lang w:eastAsia="en-US"/>
              </w:rPr>
              <w:t xml:space="preserve"> 7</w:t>
            </w:r>
            <w:r>
              <w:rPr>
                <w:lang w:val="en-US" w:eastAsia="en-US"/>
              </w:rPr>
              <w:t>459</w:t>
            </w:r>
            <w:r>
              <w:rPr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2 243,6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701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16 1 </w:t>
            </w:r>
            <w:r>
              <w:rPr>
                <w:lang w:val="en-US" w:eastAsia="en-US"/>
              </w:rPr>
              <w:t>E1</w:t>
            </w:r>
            <w:r>
              <w:rPr>
                <w:lang w:eastAsia="en-US"/>
              </w:rPr>
              <w:t xml:space="preserve"> 7</w:t>
            </w:r>
            <w:r>
              <w:rPr>
                <w:lang w:val="en-US" w:eastAsia="en-US"/>
              </w:rPr>
              <w:t>459</w:t>
            </w:r>
            <w:r>
              <w:rPr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2 243,6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дополнительного образования и воспитания детей»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901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14 049,4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14 010,1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14 929,8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36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9 660,8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12 151,7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9 660,8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12 151,7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9 660,8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12 151,7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Оздоровление детей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1 748,0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1 283,6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1 283,6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</w:t>
            </w:r>
            <w:r>
              <w:rPr>
                <w:bCs/>
                <w:lang w:eastAsia="en-US"/>
              </w:rPr>
              <w:lastRenderedPageBreak/>
              <w:t>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16 2 09 73320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330,6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16 2 13 42399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16 2 13 42399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«Ресурсное обеспечение сферы образования в Шарангском муниципальном районе»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36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246 692,7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2 116,3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2 115,3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педагогические конференции, торжественные мероприятия с педагогами, праздничные приемы, юбилейные мероприятия, подведомственных ОУ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Укрепление материально-технической базы, ремонт образовательных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669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669A3">
              <w:rPr>
                <w:lang w:eastAsia="en-US"/>
              </w:rPr>
              <w:t>45 387,1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809,7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базы, ремонт МБОУ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458,0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приобретение школьных автобусов в лизинг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16 5 04 4</w:t>
            </w:r>
            <w:r>
              <w:rPr>
                <w:lang w:val="en-US" w:eastAsia="en-US"/>
              </w:rPr>
              <w:t>2620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</w:t>
            </w:r>
            <w:r>
              <w:rPr>
                <w:lang w:val="en-US" w:eastAsia="en-US"/>
              </w:rPr>
              <w:t>2620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229 832,2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229 832,2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S2180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14 172,3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530,7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529,7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S2180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14 172,3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529,7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963,6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963,6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16 5 05 42099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553,2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4 485,6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4 485,6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4 485,6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социально-правовой защиты детей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4 485,6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4 485,6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4 485,6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441,6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ind w:right="-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2 317,5</w:t>
            </w:r>
          </w:p>
        </w:tc>
      </w:tr>
      <w:tr w:rsidR="00ED5442" w:rsidTr="00CC3AA7">
        <w:trPr>
          <w:trHeight w:val="14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исполнение полномочий по финансовому обеспечению </w:t>
            </w:r>
            <w:r>
              <w:rPr>
                <w:lang w:eastAsia="en-US"/>
              </w:rPr>
              <w:lastRenderedPageBreak/>
              <w:t>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5442" w:rsidRDefault="00ED5442">
            <w:pPr>
              <w:spacing w:line="276" w:lineRule="auto"/>
              <w:rPr>
                <w:lang w:eastAsia="en-US"/>
              </w:rPr>
            </w:pPr>
          </w:p>
          <w:p w:rsidR="00ED5442" w:rsidRDefault="00ED5442">
            <w:pPr>
              <w:spacing w:line="276" w:lineRule="auto"/>
              <w:rPr>
                <w:lang w:eastAsia="en-US"/>
              </w:rPr>
            </w:pPr>
          </w:p>
          <w:p w:rsidR="00ED5442" w:rsidRDefault="00ED5442">
            <w:pPr>
              <w:spacing w:line="276" w:lineRule="auto"/>
              <w:rPr>
                <w:lang w:eastAsia="en-US"/>
              </w:rPr>
            </w:pPr>
          </w:p>
          <w:p w:rsidR="00ED5442" w:rsidRDefault="00ED5442">
            <w:pPr>
              <w:spacing w:line="276" w:lineRule="auto"/>
              <w:rPr>
                <w:lang w:eastAsia="en-US"/>
              </w:rPr>
            </w:pPr>
          </w:p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«Молодежь»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27 474,7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27 416,1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27 434,0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3 478,7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654,2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за счет субвенции на осуществление полномочий по организационно-техническому и информационно-методическому сопровождению аттестации </w:t>
            </w:r>
            <w:r>
              <w:rPr>
                <w:bCs/>
                <w:lang w:eastAsia="en-US"/>
              </w:rPr>
              <w:lastRenderedPageBreak/>
              <w:t>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16 8 02 73010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654,2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400,8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253,4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23 339,7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23 264,7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Учебно-методические кабинеты, централизованные  бухгалтерии и группы хозяйственного обслуживания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23 339,7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20 947,4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20 947,4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20 947,4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2 391,7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2 316,7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2 316,7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89,5</w:t>
            </w:r>
          </w:p>
        </w:tc>
      </w:tr>
      <w:tr w:rsidR="00ED5442" w:rsidTr="002B2812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42" w:rsidRPr="00702ECE" w:rsidRDefault="00ED5442" w:rsidP="00667032">
            <w:pPr>
              <w:spacing w:line="276" w:lineRule="auto"/>
              <w:jc w:val="both"/>
              <w:rPr>
                <w:lang w:eastAsia="en-US"/>
              </w:rPr>
            </w:pPr>
            <w:r w:rsidRPr="002B2812">
              <w:rPr>
                <w:lang w:eastAsia="en-US"/>
              </w:rPr>
              <w:t>Ликвидация свалок и объектов размещения отходов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Pr="00667032" w:rsidRDefault="00ED5442" w:rsidP="00667032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17 3 02 </w:t>
            </w:r>
            <w:r>
              <w:rPr>
                <w:lang w:val="en-US" w:eastAsia="en-US"/>
              </w:rPr>
              <w:t>S2290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6670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6670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6670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6670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6670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Pr="00667032" w:rsidRDefault="00ED5442" w:rsidP="00667032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17 3 02 </w:t>
            </w:r>
            <w:r>
              <w:rPr>
                <w:lang w:val="en-US" w:eastAsia="en-US"/>
              </w:rPr>
              <w:t>S2290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6670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6670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6670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6670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6670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66703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6670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6670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6670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Pr="00973A55" w:rsidRDefault="00ED5442" w:rsidP="00667032">
            <w:pPr>
              <w:spacing w:line="276" w:lineRule="auto"/>
              <w:jc w:val="center"/>
              <w:rPr>
                <w:lang w:eastAsia="en-US"/>
              </w:rPr>
            </w:pPr>
            <w:r w:rsidRPr="00973A55">
              <w:rPr>
                <w:lang w:eastAsia="en-US"/>
              </w:rPr>
              <w:t>89,5</w:t>
            </w:r>
          </w:p>
        </w:tc>
      </w:tr>
      <w:tr w:rsidR="00ED5442" w:rsidTr="00C2256B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 w:rsidRPr="00C2256B">
              <w:rPr>
                <w:lang w:eastAsia="en-US"/>
              </w:rPr>
              <w:t>Расходы на приобретение мусорных контейнеров и (или) бункеров за счет средств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17 3 09 04700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765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17 3 09 04700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765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74,2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</w:tr>
      <w:tr w:rsidR="00ED5442" w:rsidTr="00C2256B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 w:rsidRPr="00C2256B">
              <w:rPr>
                <w:lang w:eastAsia="en-US"/>
              </w:rPr>
              <w:t>Создание (обустройство) конте</w:t>
            </w:r>
            <w:r>
              <w:rPr>
                <w:lang w:eastAsia="en-US"/>
              </w:rPr>
              <w:t>й</w:t>
            </w:r>
            <w:r w:rsidRPr="00C2256B">
              <w:rPr>
                <w:lang w:eastAsia="en-US"/>
              </w:rPr>
              <w:t>нерных площадок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Pr="00667032" w:rsidRDefault="00ED5442" w:rsidP="00765FA5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17 3 09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67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Pr="00667032" w:rsidRDefault="00ED5442" w:rsidP="00765FA5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17 3 09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67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 программа «Профилактика безнадзорности и правонарушений несовершеннолетних в Шарангском муниципальном районе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конкурсов, соревнований и фестиваля по профилактике правонарушений и преступлений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18 1 01 14010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 программа «Переселение граждан из аварийного жилищного фонда на территории  Шарангского муниципального района Нижегородской области на 2019-2023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20 0 00 00000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381,6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за счет средств областного бюджета (2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мероприятий по переселению граждан из аварийного жилищного фонда за счет средств местного бюджета </w:t>
            </w:r>
            <w:r>
              <w:rPr>
                <w:bCs/>
                <w:lang w:eastAsia="en-US"/>
              </w:rPr>
              <w:t>(2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2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2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за счет средств областного бюджета (3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3 F3 67484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3 F3 67484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мероприятий по переселению граждан из аварийного жилищного фонда за счет средств местного бюджета </w:t>
            </w:r>
            <w:r>
              <w:rPr>
                <w:bCs/>
                <w:lang w:eastAsia="en-US"/>
              </w:rPr>
              <w:t>(3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3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3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4 F3 67484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351,8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4 F3 67484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351,8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мероприятий по переселению граждан из аварийного жилищного фонда за счет средств местного бюджета </w:t>
            </w:r>
            <w:r>
              <w:rPr>
                <w:bCs/>
                <w:lang w:eastAsia="en-US"/>
              </w:rPr>
              <w:t>(4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4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4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</w:tr>
      <w:tr w:rsidR="00ED5442" w:rsidTr="00CC3AA7">
        <w:trPr>
          <w:trHeight w:val="2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Непрограммные расходы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F243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97 754,1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F243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53 142,0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F243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52 400,1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352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97 754,1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352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53 142,0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352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52 400,1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352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34 235,0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31 578,7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31 565,6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352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27 136,9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24 474,5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24 461,4</w:t>
            </w:r>
          </w:p>
        </w:tc>
      </w:tr>
      <w:tr w:rsidR="00ED5442" w:rsidTr="00CC3AA7">
        <w:trPr>
          <w:trHeight w:val="31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lang w:eastAsia="en-US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18 138,0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18 138,0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18 138,0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352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8 998,9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6 336,5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6 323,4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352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352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352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880,1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ED5442" w:rsidTr="00CC3AA7">
        <w:trPr>
          <w:trHeight w:val="309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</w:tr>
      <w:tr w:rsidR="00ED5442" w:rsidTr="00CC3AA7">
        <w:trPr>
          <w:trHeight w:val="309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учреждения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8F0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4 265,5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3 293,7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3 320,3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3 347,4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3 293,7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3 320,3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705,3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354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354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Cs w:val="16"/>
                <w:lang w:eastAsia="en-US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</w:p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</w:p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</w:p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</w:p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1 105,0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ED5442" w:rsidTr="0070187D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1 105,0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2" w:rsidRDefault="00ED5442" w:rsidP="00765F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42" w:rsidRDefault="00ED5442" w:rsidP="00765F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751,2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D42E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D42E3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4 074,2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4 074,2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4 074,2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4 074,2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4 074,2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4 074,2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Целевой финансовый резерв для предупреждения и ликвидации последствий </w:t>
            </w:r>
            <w:r>
              <w:rPr>
                <w:lang w:eastAsia="en-US"/>
              </w:rPr>
              <w:lastRenderedPageBreak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88 8 06 21801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D42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88 8 06 21801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88 8 06 51350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88 8 06 51350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88 8 06 51760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308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88 8 06 51760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проведение ремонта жилых помещений собственниками которых являются дети-сироты и дети, оставшихся без попечения родителей, а так же лица из числа детей–сирот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  попечения родителей, жилыми помещениями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9127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недвижимости, признание прав и регулирование отношений  по муниципальной 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88 8 06 92035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3 130,9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88 8 06 92035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3 130,9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субвенций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0820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573A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573A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0820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573A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Субсидия СМИ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5 192,2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5 283,9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5 379,5 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5 192,2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5 283,9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5 379,5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доступа к системе электронного документооборота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5 5243А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35 050,6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5 5243А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35 050,6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5442" w:rsidTr="00CC3AA7">
        <w:trPr>
          <w:trHeight w:val="64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7552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55252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442" w:rsidRDefault="00ED5442" w:rsidP="0075525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442" w:rsidRDefault="00ED5442" w:rsidP="00026D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850 863,1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026D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530 373,6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442" w:rsidRDefault="00ED5442" w:rsidP="00026D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538 093,1</w:t>
            </w:r>
          </w:p>
        </w:tc>
      </w:tr>
    </w:tbl>
    <w:p w:rsidR="00CC3AA7" w:rsidRDefault="00CC3AA7" w:rsidP="00CC3AA7"/>
    <w:p w:rsidR="00211617" w:rsidRDefault="00211617" w:rsidP="00CC3AA7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96C15" w:rsidRPr="009A1AB1" w:rsidRDefault="008F3615" w:rsidP="008F3615">
      <w:pPr>
        <w:pStyle w:val="aff0"/>
        <w:numPr>
          <w:ilvl w:val="0"/>
          <w:numId w:val="24"/>
        </w:numPr>
        <w:tabs>
          <w:tab w:val="left" w:pos="567"/>
        </w:tabs>
        <w:rPr>
          <w:sz w:val="28"/>
          <w:szCs w:val="28"/>
        </w:rPr>
      </w:pPr>
      <w:r w:rsidRPr="009A1AB1">
        <w:rPr>
          <w:sz w:val="28"/>
          <w:szCs w:val="28"/>
        </w:rPr>
        <w:t>Приложение 6 изложить в следующей редакции:</w:t>
      </w:r>
    </w:p>
    <w:p w:rsidR="00CC3AA7" w:rsidRDefault="008F3615" w:rsidP="00CC3AA7">
      <w:pPr>
        <w:tabs>
          <w:tab w:val="left" w:pos="567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CC3AA7">
        <w:rPr>
          <w:sz w:val="28"/>
          <w:szCs w:val="28"/>
        </w:rPr>
        <w:t xml:space="preserve">Приложение 6 </w:t>
      </w:r>
    </w:p>
    <w:p w:rsidR="00CC3AA7" w:rsidRDefault="00CC3AA7" w:rsidP="00CC3AA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CC3AA7" w:rsidRDefault="00CC3AA7" w:rsidP="00CC3AA7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CC3AA7" w:rsidRDefault="00CC3AA7" w:rsidP="00CC3A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«О районном бюджете на 2020 год и </w:t>
      </w:r>
    </w:p>
    <w:p w:rsidR="00CC3AA7" w:rsidRDefault="00CC3AA7" w:rsidP="00CC3AA7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 2021 и 2022 годов»</w:t>
      </w:r>
    </w:p>
    <w:p w:rsidR="00CC3AA7" w:rsidRDefault="00CC3AA7" w:rsidP="00CC3AA7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C3AA7" w:rsidRDefault="00CC3AA7" w:rsidP="00CC3AA7">
      <w:pPr>
        <w:jc w:val="right"/>
        <w:rPr>
          <w:color w:val="FF0000"/>
          <w:sz w:val="28"/>
          <w:szCs w:val="28"/>
        </w:rPr>
      </w:pPr>
    </w:p>
    <w:p w:rsidR="00CC3AA7" w:rsidRDefault="00CC3AA7" w:rsidP="00CC3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районного бюджета на 2020 год                                                                                                   и на плановый период 2021 и 2022 годов.</w:t>
      </w:r>
    </w:p>
    <w:p w:rsidR="00CC3AA7" w:rsidRDefault="00CC3AA7" w:rsidP="00CC3AA7">
      <w:pPr>
        <w:ind w:left="54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90"/>
        <w:gridCol w:w="851"/>
        <w:gridCol w:w="567"/>
        <w:gridCol w:w="567"/>
        <w:gridCol w:w="1984"/>
        <w:gridCol w:w="703"/>
        <w:gridCol w:w="1139"/>
        <w:gridCol w:w="1276"/>
        <w:gridCol w:w="1418"/>
      </w:tblGrid>
      <w:tr w:rsidR="00CC3AA7" w:rsidTr="007472BB">
        <w:trPr>
          <w:trHeight w:val="693"/>
          <w:tblHeader/>
        </w:trPr>
        <w:tc>
          <w:tcPr>
            <w:tcW w:w="6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46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 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</w:p>
        </w:tc>
      </w:tr>
      <w:tr w:rsidR="00CC3AA7" w:rsidTr="007472BB">
        <w:trPr>
          <w:trHeight w:val="426"/>
          <w:tblHeader/>
        </w:trPr>
        <w:tc>
          <w:tcPr>
            <w:tcW w:w="6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Ведом-ство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Под-раз-дел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Вид </w:t>
            </w:r>
            <w:proofErr w:type="spellStart"/>
            <w:r>
              <w:rPr>
                <w:b/>
                <w:bCs/>
                <w:lang w:eastAsia="en-US"/>
              </w:rPr>
              <w:t>расхо-дов</w:t>
            </w:r>
            <w:proofErr w:type="spellEnd"/>
          </w:p>
        </w:tc>
        <w:tc>
          <w:tcPr>
            <w:tcW w:w="11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rPr>
                <w:b/>
                <w:bCs/>
                <w:lang w:eastAsia="en-US"/>
              </w:rPr>
            </w:pPr>
          </w:p>
        </w:tc>
      </w:tr>
      <w:tr w:rsidR="00CC3AA7" w:rsidTr="007472BB">
        <w:trPr>
          <w:trHeight w:val="55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 w:rsidP="00587D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587D22">
              <w:rPr>
                <w:b/>
                <w:lang w:eastAsia="en-US"/>
              </w:rPr>
              <w:t>9 879,2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 w:rsidP="003F28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3F28F3">
              <w:rPr>
                <w:b/>
                <w:lang w:eastAsia="en-US"/>
              </w:rPr>
              <w:t>5 552,3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74 353,4</w:t>
            </w:r>
          </w:p>
        </w:tc>
      </w:tr>
      <w:tr w:rsidR="00CC3AA7" w:rsidTr="007472BB">
        <w:trPr>
          <w:trHeight w:val="8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</w:tr>
      <w:tr w:rsidR="00CC3AA7" w:rsidTr="007472BB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</w:tr>
      <w:tr w:rsidR="00CC3AA7" w:rsidTr="007472BB">
        <w:trPr>
          <w:trHeight w:val="20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</w:tr>
      <w:tr w:rsidR="00CC3AA7" w:rsidTr="007472BB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</w:tr>
      <w:tr w:rsidR="00CC3AA7" w:rsidTr="007472BB">
        <w:trPr>
          <w:trHeight w:val="48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</w:tr>
      <w:tr w:rsidR="00CC3AA7" w:rsidTr="007472BB">
        <w:trPr>
          <w:trHeight w:val="2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9 538,0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9 538,0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9 538,0</w:t>
            </w:r>
          </w:p>
        </w:tc>
      </w:tr>
      <w:tr w:rsidR="00CC3AA7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</w:tr>
      <w:tr w:rsidR="00CC3AA7" w:rsidTr="007472BB">
        <w:trPr>
          <w:trHeight w:val="23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747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CC3AA7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747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CC3AA7" w:rsidTr="007472BB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«Организация и совершенствование бюджетного процесса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747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CC3AA7" w:rsidTr="007472BB">
        <w:trPr>
          <w:trHeight w:val="17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747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CC3AA7" w:rsidTr="007472BB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747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CC3AA7" w:rsidTr="007472BB">
        <w:trPr>
          <w:trHeight w:val="20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CC3AA7" w:rsidTr="007472BB">
        <w:trPr>
          <w:trHeight w:val="511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CC3AA7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«Повышение эффективности бюджетных расходов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CC3AA7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CC3AA7" w:rsidTr="007472BB">
        <w:trPr>
          <w:trHeight w:val="27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CC3AA7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CC3AA7" w:rsidTr="007472BB">
        <w:trPr>
          <w:trHeight w:val="11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C3AA7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C3AA7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C3AA7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Прочие выплаты по обязательствам </w:t>
            </w:r>
          </w:p>
          <w:p w:rsidR="00CC3AA7" w:rsidRDefault="00CC3AA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88 8 06 92035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C3AA7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88 8 06 92035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C3AA7" w:rsidTr="007472BB">
        <w:trPr>
          <w:trHeight w:val="10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CC3AA7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CC3AA7" w:rsidTr="007472BB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CC3AA7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CC3AA7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4B036B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36B" w:rsidRDefault="004B036B" w:rsidP="004B03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036B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36B" w:rsidRDefault="004B036B" w:rsidP="004B03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036B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36B" w:rsidRDefault="004B036B" w:rsidP="004B03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036B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36B" w:rsidRDefault="004B036B" w:rsidP="004B03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36B" w:rsidRDefault="004B036B" w:rsidP="004B0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078F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8F" w:rsidRDefault="00A3078F" w:rsidP="00A307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078F" w:rsidRDefault="00A3078F" w:rsidP="00A307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078F" w:rsidRDefault="00A3078F" w:rsidP="00A30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078F" w:rsidRDefault="00A3078F" w:rsidP="00A30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078F" w:rsidRDefault="00A3078F" w:rsidP="00A3078F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078F" w:rsidRDefault="00A3078F" w:rsidP="00A30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078F" w:rsidRDefault="00C43CEB" w:rsidP="00A30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78F" w:rsidRDefault="00C43CEB" w:rsidP="00A30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78F" w:rsidRDefault="00C43CEB" w:rsidP="00A30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3CEB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EB" w:rsidRDefault="00C43CEB" w:rsidP="00C43C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3CEB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EB" w:rsidRDefault="00C43CEB" w:rsidP="00C43C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3CEB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EB" w:rsidRDefault="00C43CEB" w:rsidP="00C43C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3CEB" w:rsidTr="005D199A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CEB" w:rsidRDefault="005D199A" w:rsidP="00C43C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05B28">
              <w:rPr>
                <w:lang w:eastAsia="en-US"/>
              </w:rPr>
              <w:t xml:space="preserve">Расходы на капитальный ремонт и ремонт автомобильных </w:t>
            </w:r>
            <w:r w:rsidRPr="00305B28">
              <w:rPr>
                <w:lang w:eastAsia="en-US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Pr="00C43CEB" w:rsidRDefault="00C43CEB" w:rsidP="00C43CEB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06 2 03 </w:t>
            </w:r>
            <w:r>
              <w:rPr>
                <w:lang w:val="en-US" w:eastAsia="en-US"/>
              </w:rPr>
              <w:t>S2210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3CEB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EB" w:rsidRDefault="00C43CEB" w:rsidP="00C43C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06 2 03 </w:t>
            </w:r>
            <w:r>
              <w:rPr>
                <w:lang w:val="en-US" w:eastAsia="en-US"/>
              </w:rPr>
              <w:t>S2210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CEB" w:rsidRDefault="00C43CEB" w:rsidP="00C43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278A1" w:rsidTr="005D199A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78A1" w:rsidRDefault="005D199A" w:rsidP="00C278A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50EC2">
              <w:rPr>
                <w:lang w:eastAsia="en-US"/>
              </w:rPr>
              <w:t>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78A1" w:rsidRDefault="00C278A1" w:rsidP="00C278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78A1" w:rsidRDefault="00C278A1" w:rsidP="00C27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78A1" w:rsidRDefault="00C278A1" w:rsidP="00C27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78A1" w:rsidRDefault="00C278A1" w:rsidP="00C278A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06 3 02 01020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78A1" w:rsidRDefault="00C278A1" w:rsidP="00C27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78A1" w:rsidRDefault="00C278A1" w:rsidP="00C27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8A1" w:rsidRDefault="00C278A1" w:rsidP="00C27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8A1" w:rsidRDefault="00C278A1" w:rsidP="00C27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278A1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8A1" w:rsidRDefault="00C278A1" w:rsidP="00C278A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78A1" w:rsidRDefault="00C278A1" w:rsidP="00C278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78A1" w:rsidRDefault="00C278A1" w:rsidP="00C27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78A1" w:rsidRDefault="00C278A1" w:rsidP="00C27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78A1" w:rsidRDefault="00C278A1" w:rsidP="00C278A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06 3 02 01020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78A1" w:rsidRDefault="00C278A1" w:rsidP="00C27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78A1" w:rsidRDefault="00C278A1" w:rsidP="00C27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8A1" w:rsidRDefault="00C278A1" w:rsidP="00C27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8A1" w:rsidRDefault="00C278A1" w:rsidP="00C27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A0A75" w:rsidTr="00144A04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A75" w:rsidRDefault="00144A04" w:rsidP="00EA0A7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Расходы на проектирование и строительств</w:t>
            </w:r>
            <w:proofErr w:type="gramStart"/>
            <w:r>
              <w:rPr>
                <w:lang w:eastAsia="en-US"/>
              </w:rPr>
              <w:t>о(</w:t>
            </w:r>
            <w:proofErr w:type="gramEnd"/>
            <w:r>
              <w:rPr>
                <w:lang w:eastAsia="en-US"/>
              </w:rPr>
              <w:t xml:space="preserve">реконструкцию) </w:t>
            </w:r>
            <w:r w:rsidRPr="00305B28">
              <w:rPr>
                <w:lang w:eastAsia="en-US"/>
              </w:rPr>
              <w:t>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0A75" w:rsidRDefault="00EA0A75" w:rsidP="00EA0A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0A75" w:rsidRDefault="00EA0A75" w:rsidP="00EA0A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0A75" w:rsidRDefault="00EA0A75" w:rsidP="00EA0A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0A75" w:rsidRPr="00144A04" w:rsidRDefault="00EA0A75" w:rsidP="00144A0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06 3 02 </w:t>
            </w:r>
            <w:r w:rsidR="00144A04">
              <w:rPr>
                <w:lang w:val="en-US" w:eastAsia="en-US"/>
              </w:rPr>
              <w:t>L3840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0A75" w:rsidRDefault="00EA0A75" w:rsidP="00EA0A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0A75" w:rsidRDefault="002E115D" w:rsidP="00EA0A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A75" w:rsidRDefault="002E115D" w:rsidP="00EA0A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A75" w:rsidRDefault="002E115D" w:rsidP="00EA0A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E115D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15D" w:rsidRDefault="002E115D" w:rsidP="002E115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115D" w:rsidRDefault="002E115D" w:rsidP="002E11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115D" w:rsidRDefault="002E115D" w:rsidP="002E115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06 3 02 </w:t>
            </w:r>
            <w:r w:rsidR="00144A04">
              <w:rPr>
                <w:lang w:val="en-US" w:eastAsia="en-US"/>
              </w:rPr>
              <w:t>L3840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E115D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15D" w:rsidRDefault="002E115D" w:rsidP="002E115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115D" w:rsidRDefault="002E115D" w:rsidP="002E11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1F5D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5D94">
              <w:rPr>
                <w:lang w:eastAsia="en-US"/>
              </w:rPr>
              <w:t>6</w:t>
            </w:r>
            <w:r>
              <w:rPr>
                <w:lang w:eastAsia="en-US"/>
              </w:rPr>
              <w:t> 3</w:t>
            </w:r>
            <w:r w:rsidR="001F5D94">
              <w:rPr>
                <w:lang w:eastAsia="en-US"/>
              </w:rPr>
              <w:t>81</w:t>
            </w:r>
            <w:r>
              <w:rPr>
                <w:lang w:eastAsia="en-US"/>
              </w:rPr>
              <w:t>,</w:t>
            </w:r>
            <w:r w:rsidR="001F5D94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15D" w:rsidRDefault="002E115D" w:rsidP="00237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37C28">
              <w:rPr>
                <w:lang w:eastAsia="en-US"/>
              </w:rPr>
              <w:t>5</w:t>
            </w:r>
            <w:r>
              <w:rPr>
                <w:lang w:eastAsia="en-US"/>
              </w:rPr>
              <w:t> </w:t>
            </w:r>
            <w:r w:rsidR="00237C28">
              <w:rPr>
                <w:lang w:eastAsia="en-US"/>
              </w:rPr>
              <w:t>673</w:t>
            </w:r>
            <w:r>
              <w:rPr>
                <w:lang w:eastAsia="en-US"/>
              </w:rPr>
              <w:t>,</w:t>
            </w:r>
            <w:r w:rsidR="00237C28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13 591,9</w:t>
            </w:r>
          </w:p>
        </w:tc>
      </w:tr>
      <w:tr w:rsidR="002E115D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15D" w:rsidRDefault="002E115D" w:rsidP="002E115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115D" w:rsidRDefault="002E115D" w:rsidP="002E11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1F5D94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15D" w:rsidRDefault="00237C28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15 673,8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13 591,9</w:t>
            </w:r>
          </w:p>
        </w:tc>
      </w:tr>
      <w:tr w:rsidR="002E115D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15D" w:rsidRDefault="002E115D" w:rsidP="002E115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Подпрограмма 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115D" w:rsidRDefault="002E115D" w:rsidP="002E11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1F5D94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15D" w:rsidRDefault="00237C28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15 673,8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13 591,9</w:t>
            </w:r>
          </w:p>
        </w:tc>
      </w:tr>
      <w:tr w:rsidR="002E115D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15D" w:rsidRDefault="002E115D" w:rsidP="002E11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115D" w:rsidRDefault="002E115D" w:rsidP="002E11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14 2 10 04516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</w:t>
            </w:r>
            <w:r w:rsidR="00E41CEB">
              <w:rPr>
                <w:lang w:eastAsia="en-US"/>
              </w:rPr>
              <w:t>53</w:t>
            </w:r>
            <w:r>
              <w:rPr>
                <w:lang w:eastAsia="en-US"/>
              </w:rPr>
              <w:t>,</w:t>
            </w:r>
            <w:r w:rsidR="00E41CEB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</w:tr>
      <w:tr w:rsidR="002E115D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115D" w:rsidRDefault="002E115D" w:rsidP="002E11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115D" w:rsidRDefault="002E115D" w:rsidP="002E11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14 2 10 04516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115D" w:rsidRDefault="002E115D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</w:t>
            </w:r>
            <w:r w:rsidR="00E41CEB">
              <w:rPr>
                <w:lang w:eastAsia="en-US"/>
              </w:rPr>
              <w:t>53</w:t>
            </w:r>
            <w:r>
              <w:rPr>
                <w:lang w:eastAsia="en-US"/>
              </w:rPr>
              <w:t>,</w:t>
            </w:r>
            <w:r w:rsidR="00E41CEB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15D" w:rsidRDefault="002E115D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</w:tr>
      <w:tr w:rsidR="00466135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Pr="00B5525C" w:rsidRDefault="00B5525C" w:rsidP="002E115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</w:t>
            </w:r>
            <w:r w:rsidRPr="00B5525C">
              <w:rPr>
                <w:lang w:eastAsia="en-US"/>
              </w:rPr>
              <w:t>на реализацию мероприятий в рамках государственной программы «Комплексное развитие сельских территорий»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E11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7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7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Pr="00E41CEB" w:rsidRDefault="00466135" w:rsidP="00466135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02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7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7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87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87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2E115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E11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7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7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6613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02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7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2E1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1C31C0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135" w:rsidRDefault="00466135" w:rsidP="00E41C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F2B5B">
              <w:rPr>
                <w:lang w:eastAsia="en-US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41C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Pr="00E41CEB" w:rsidRDefault="00466135" w:rsidP="00E41CEB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E41C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41C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41CEB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>S2190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41C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за счет субсидии федерального и областного бюджетов</w:t>
            </w:r>
          </w:p>
          <w:p w:rsidR="00466135" w:rsidRDefault="00466135" w:rsidP="00E41C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 средств районного бюджета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41C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41CEB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F2 5555A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41CE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3 591,9</w:t>
            </w:r>
          </w:p>
        </w:tc>
      </w:tr>
      <w:tr w:rsidR="00466135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41C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41C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41CEB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F2 5555A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41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3 591,9</w:t>
            </w:r>
          </w:p>
        </w:tc>
      </w:tr>
      <w:tr w:rsidR="00466135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3E78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3E78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3E78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3E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4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46 083,6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47 134,5</w:t>
            </w:r>
          </w:p>
        </w:tc>
      </w:tr>
      <w:tr w:rsidR="00466135" w:rsidTr="007472BB">
        <w:trPr>
          <w:trHeight w:val="8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46 083,6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47 134,5</w:t>
            </w:r>
          </w:p>
        </w:tc>
      </w:tr>
      <w:tr w:rsidR="00466135" w:rsidTr="007472BB">
        <w:trPr>
          <w:trHeight w:val="1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33 739,8</w:t>
            </w:r>
          </w:p>
        </w:tc>
      </w:tr>
      <w:tr w:rsidR="00466135" w:rsidTr="007472BB">
        <w:trPr>
          <w:trHeight w:val="14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33 739,8</w:t>
            </w:r>
          </w:p>
        </w:tc>
      </w:tr>
      <w:tr w:rsidR="00466135" w:rsidTr="007472BB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12 344,0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13 394,7</w:t>
            </w:r>
          </w:p>
        </w:tc>
      </w:tr>
      <w:tr w:rsidR="00466135" w:rsidTr="007472BB">
        <w:trPr>
          <w:trHeight w:val="11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12 344,0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13 394,7</w:t>
            </w:r>
          </w:p>
        </w:tc>
      </w:tr>
      <w:tr w:rsidR="00466135" w:rsidTr="007472BB">
        <w:trPr>
          <w:trHeight w:val="64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 культуры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6E23D6" w:rsidRDefault="00466135" w:rsidP="006E23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7</w:t>
            </w:r>
            <w:r>
              <w:rPr>
                <w:b/>
                <w:lang w:eastAsia="en-US"/>
              </w:rPr>
              <w:t>7</w:t>
            </w:r>
            <w:r>
              <w:rPr>
                <w:b/>
                <w:lang w:val="en-US" w:eastAsia="en-US"/>
              </w:rPr>
              <w:t> </w:t>
            </w:r>
            <w:r>
              <w:rPr>
                <w:b/>
                <w:lang w:eastAsia="en-US"/>
              </w:rPr>
              <w:t>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3E1382" w:rsidRDefault="00466135" w:rsidP="003E13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74 </w:t>
            </w:r>
            <w:r>
              <w:rPr>
                <w:b/>
                <w:lang w:eastAsia="en-US"/>
              </w:rPr>
              <w:t>694,4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3E13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77 219,4</w:t>
            </w:r>
          </w:p>
        </w:tc>
      </w:tr>
      <w:tr w:rsidR="00466135" w:rsidTr="007472BB">
        <w:trPr>
          <w:trHeight w:val="23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11 429,4</w:t>
            </w:r>
          </w:p>
        </w:tc>
      </w:tr>
      <w:tr w:rsidR="00466135" w:rsidTr="007472BB">
        <w:trPr>
          <w:trHeight w:val="1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11 429,4</w:t>
            </w:r>
          </w:p>
        </w:tc>
      </w:tr>
      <w:tr w:rsidR="00466135" w:rsidTr="007472BB">
        <w:trPr>
          <w:trHeight w:val="1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</w:tr>
      <w:tr w:rsidR="00466135" w:rsidTr="007472BB">
        <w:trPr>
          <w:trHeight w:val="1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</w:tr>
      <w:tr w:rsidR="00466135" w:rsidTr="007472BB">
        <w:trPr>
          <w:trHeight w:val="2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</w:tr>
      <w:tr w:rsidR="00466135" w:rsidTr="007472BB">
        <w:trPr>
          <w:trHeight w:val="41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</w:tr>
      <w:tr w:rsidR="00466135" w:rsidTr="007472BB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культуры Шарангского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11 411,3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и доступности услуг в сфере дополнительного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11 411,3</w:t>
            </w:r>
          </w:p>
        </w:tc>
      </w:tr>
      <w:tr w:rsidR="00466135" w:rsidTr="007472BB">
        <w:trPr>
          <w:trHeight w:val="561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466135" w:rsidTr="007472BB">
        <w:trPr>
          <w:trHeight w:val="318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466135" w:rsidTr="007472BB">
        <w:trPr>
          <w:trHeight w:val="18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F0107E" w:rsidRDefault="00466135" w:rsidP="00F01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F0107E" w:rsidRDefault="00466135" w:rsidP="00F01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61 </w:t>
            </w:r>
            <w:r>
              <w:rPr>
                <w:lang w:eastAsia="en-US"/>
              </w:rPr>
              <w:t>747,7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F0107E" w:rsidRDefault="00466135" w:rsidP="00F01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62 </w:t>
            </w:r>
            <w:r>
              <w:rPr>
                <w:lang w:eastAsia="en-US"/>
              </w:rPr>
              <w:t>908,9</w:t>
            </w:r>
          </w:p>
        </w:tc>
      </w:tr>
      <w:tr w:rsidR="00466135" w:rsidTr="007472BB">
        <w:trPr>
          <w:trHeight w:val="18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8C0930" w:rsidRDefault="00466135" w:rsidP="008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 w:rsidR="008C0930">
              <w:rPr>
                <w:lang w:eastAsia="en-US"/>
              </w:rPr>
              <w:t>1</w:t>
            </w:r>
            <w:r w:rsidR="008C0930">
              <w:rPr>
                <w:lang w:val="en-US" w:eastAsia="en-US"/>
              </w:rPr>
              <w:t> </w:t>
            </w:r>
            <w:r w:rsidR="008C0930">
              <w:rPr>
                <w:lang w:eastAsia="en-US"/>
              </w:rPr>
              <w:t>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F0107E" w:rsidRDefault="00466135" w:rsidP="00F01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48 </w:t>
            </w:r>
            <w:r>
              <w:rPr>
                <w:lang w:eastAsia="en-US"/>
              </w:rPr>
              <w:t>903,2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F0107E" w:rsidRDefault="00466135" w:rsidP="00F01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064,4</w:t>
            </w:r>
          </w:p>
        </w:tc>
      </w:tr>
      <w:tr w:rsidR="00466135" w:rsidTr="007472BB">
        <w:trPr>
          <w:trHeight w:val="32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культуры Шарангского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8C0930" w:rsidRDefault="00466135" w:rsidP="008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 w:rsidR="008C0930">
              <w:rPr>
                <w:lang w:eastAsia="en-US"/>
              </w:rPr>
              <w:t>1</w:t>
            </w:r>
            <w:r w:rsidR="008C0930">
              <w:rPr>
                <w:lang w:val="en-US" w:eastAsia="en-US"/>
              </w:rPr>
              <w:t> </w:t>
            </w:r>
            <w:r w:rsidR="008C0930">
              <w:rPr>
                <w:lang w:eastAsia="en-US"/>
              </w:rPr>
              <w:t>392,3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F0107E" w:rsidRDefault="00466135" w:rsidP="00F01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48 </w:t>
            </w:r>
            <w:r>
              <w:rPr>
                <w:lang w:eastAsia="en-US"/>
              </w:rPr>
              <w:t>892,8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F0107E" w:rsidRDefault="00466135" w:rsidP="00F01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054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</w:tr>
      <w:tr w:rsidR="00466135" w:rsidTr="007472BB">
        <w:trPr>
          <w:trHeight w:val="31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0D1E2C" w:rsidRDefault="00466135" w:rsidP="000D1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15 </w:t>
            </w:r>
            <w:r>
              <w:rPr>
                <w:lang w:eastAsia="en-US"/>
              </w:rPr>
              <w:t>585,2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15 301,0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15 339,0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A91CD9" w:rsidRDefault="00466135" w:rsidP="00A91C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40</w:t>
            </w:r>
            <w:r w:rsidR="00A91CD9"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</w:t>
            </w:r>
            <w:r w:rsidR="00A91CD9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401,0</w:t>
            </w:r>
          </w:p>
        </w:tc>
      </w:tr>
      <w:tr w:rsidR="00466135" w:rsidTr="007472BB">
        <w:trPr>
          <w:trHeight w:val="15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466135" w:rsidTr="007472BB">
        <w:trPr>
          <w:trHeight w:val="41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466135" w:rsidTr="007472BB">
        <w:trPr>
          <w:trHeight w:val="41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13 1 01</w:t>
            </w:r>
            <w:r>
              <w:rPr>
                <w:lang w:val="en-US" w:eastAsia="en-US"/>
              </w:rPr>
              <w:t>L5190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246DA4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466135" w:rsidTr="007472BB">
        <w:trPr>
          <w:trHeight w:val="41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</w:t>
            </w:r>
            <w:r>
              <w:rPr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13 1 01</w:t>
            </w:r>
            <w:r>
              <w:rPr>
                <w:lang w:val="en-US" w:eastAsia="en-US"/>
              </w:rPr>
              <w:t>L5190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246DA4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466135" w:rsidTr="007472BB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466135" w:rsidTr="007472BB">
        <w:trPr>
          <w:trHeight w:val="1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466135" w:rsidTr="007472BB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466135" w:rsidTr="007472BB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14 96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14 92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,4</w:t>
            </w:r>
          </w:p>
        </w:tc>
      </w:tr>
      <w:tr w:rsidR="00466135" w:rsidTr="007472BB">
        <w:trPr>
          <w:trHeight w:val="2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14 96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14 92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,4</w:t>
            </w:r>
          </w:p>
        </w:tc>
      </w:tr>
      <w:tr w:rsidR="00466135" w:rsidTr="007472BB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53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5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14 96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538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14 92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,4</w:t>
            </w:r>
          </w:p>
        </w:tc>
      </w:tr>
      <w:tr w:rsidR="00466135" w:rsidTr="009627B1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 w:rsidRPr="0089716B">
              <w:rPr>
                <w:lang w:eastAsia="en-US"/>
              </w:rPr>
              <w:t>Расходы за счет субсидии на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Pr="00246DA4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13 1 04 </w:t>
            </w:r>
            <w:r>
              <w:rPr>
                <w:lang w:val="en-US" w:eastAsia="en-US"/>
              </w:rPr>
              <w:t>L5190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Pr="00246DA4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Pr="00246DA4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Pr="00246DA4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13 1 04 </w:t>
            </w:r>
            <w:r>
              <w:rPr>
                <w:lang w:val="en-US" w:eastAsia="en-US"/>
              </w:rPr>
              <w:t>L5190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Pr="00246DA4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Pr="00246DA4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Pr="00246DA4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D5218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799,9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D5218C" w:rsidRDefault="00466135" w:rsidP="00D52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</w:t>
            </w:r>
            <w:r>
              <w:rPr>
                <w:lang w:eastAsia="en-US"/>
              </w:rPr>
              <w:t>636,9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D5218C" w:rsidRDefault="00466135" w:rsidP="00D52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</w:t>
            </w:r>
            <w:r>
              <w:rPr>
                <w:lang w:eastAsia="en-US"/>
              </w:rPr>
              <w:t>740,9</w:t>
            </w:r>
          </w:p>
        </w:tc>
      </w:tr>
      <w:tr w:rsidR="00466135" w:rsidTr="007472BB">
        <w:trPr>
          <w:trHeight w:val="2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466135" w:rsidTr="007472BB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466135" w:rsidTr="007472BB">
        <w:trPr>
          <w:trHeight w:val="42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466135" w:rsidTr="007472BB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14 089,4</w:t>
            </w:r>
          </w:p>
        </w:tc>
      </w:tr>
      <w:tr w:rsidR="00466135" w:rsidTr="007472BB">
        <w:trPr>
          <w:trHeight w:val="39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 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1 647,4</w:t>
            </w:r>
          </w:p>
        </w:tc>
      </w:tr>
      <w:tr w:rsidR="00466135" w:rsidTr="007472BB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 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1 647,4</w:t>
            </w:r>
          </w:p>
        </w:tc>
      </w:tr>
      <w:tr w:rsidR="00466135" w:rsidTr="007472BB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2 02 </w:t>
            </w:r>
            <w:r>
              <w:rPr>
                <w:lang w:val="en-US" w:eastAsia="en-US"/>
              </w:rPr>
              <w:t>S2090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</w:tr>
      <w:tr w:rsidR="00466135" w:rsidTr="007472BB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2 02 </w:t>
            </w:r>
            <w:r>
              <w:rPr>
                <w:lang w:val="en-US" w:eastAsia="en-US"/>
              </w:rPr>
              <w:t>S2090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</w:tr>
      <w:tr w:rsidR="00466135" w:rsidTr="007472BB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L4670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3748DB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639,5</w:t>
            </w:r>
          </w:p>
        </w:tc>
      </w:tr>
      <w:tr w:rsidR="00466135" w:rsidTr="007472BB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3748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3748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374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374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3748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L4670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3748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3748DB" w:rsidRDefault="00466135" w:rsidP="00374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374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374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639,5</w:t>
            </w:r>
          </w:p>
        </w:tc>
      </w:tr>
      <w:tr w:rsidR="00466135" w:rsidTr="007472BB">
        <w:trPr>
          <w:trHeight w:val="2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 в сельских учреждениях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18 963,7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16 936,2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17 943,1</w:t>
            </w:r>
          </w:p>
        </w:tc>
      </w:tr>
      <w:tr w:rsidR="00466135" w:rsidTr="007472BB">
        <w:trPr>
          <w:trHeight w:val="3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466135" w:rsidTr="007472BB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466135" w:rsidTr="007472BB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466135" w:rsidTr="007472BB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16 866,6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17 873,5</w:t>
            </w:r>
          </w:p>
        </w:tc>
      </w:tr>
      <w:tr w:rsidR="00466135" w:rsidTr="007472BB">
        <w:trPr>
          <w:trHeight w:val="2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5 926,8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6 933,7</w:t>
            </w:r>
          </w:p>
        </w:tc>
      </w:tr>
      <w:tr w:rsidR="00466135" w:rsidTr="007472BB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5 926,8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6 933,7</w:t>
            </w:r>
          </w:p>
        </w:tc>
      </w:tr>
      <w:tr w:rsidR="00466135" w:rsidTr="007472BB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субсидии на выплату заработной платы с </w:t>
            </w:r>
            <w:r>
              <w:rPr>
                <w:lang w:eastAsia="en-US"/>
              </w:rPr>
              <w:lastRenderedPageBreak/>
              <w:t>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 3 02 S2090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</w:tr>
      <w:tr w:rsidR="00466135" w:rsidTr="007472BB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 3 02 S2090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</w:tr>
      <w:tr w:rsidR="00466135" w:rsidTr="007472BB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13 3 03 08000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13 3 03 08000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сферы музейной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2 031,0</w:t>
            </w:r>
          </w:p>
        </w:tc>
      </w:tr>
      <w:tr w:rsidR="00466135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466135" w:rsidTr="007472BB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466135" w:rsidTr="007472BB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466135" w:rsidTr="007472BB">
        <w:trPr>
          <w:trHeight w:val="5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 ч. по обеспечению пополнения и сохранности музейных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2 025,0</w:t>
            </w:r>
          </w:p>
        </w:tc>
      </w:tr>
      <w:tr w:rsidR="00466135" w:rsidTr="007472BB">
        <w:trPr>
          <w:trHeight w:val="41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 ч. по обеспечению пополнения и сохранности музейных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2 025,0</w:t>
            </w:r>
          </w:p>
        </w:tc>
      </w:tr>
      <w:tr w:rsidR="00466135" w:rsidTr="007472BB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2 025,0</w:t>
            </w:r>
          </w:p>
        </w:tc>
      </w:tr>
      <w:tr w:rsidR="00466135" w:rsidTr="007472BB">
        <w:trPr>
          <w:trHeight w:val="2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466135" w:rsidTr="007472BB">
        <w:trPr>
          <w:trHeight w:val="1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466135" w:rsidTr="007472BB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466135" w:rsidTr="007472BB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466135" w:rsidTr="007472BB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12 844,5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12 844,5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12 844,5</w:t>
            </w:r>
          </w:p>
        </w:tc>
      </w:tr>
      <w:tr w:rsidR="00466135" w:rsidTr="007472BB">
        <w:trPr>
          <w:trHeight w:val="23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культуры Шарангского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</w:tr>
      <w:tr w:rsidR="00466135" w:rsidTr="007472BB">
        <w:trPr>
          <w:trHeight w:val="24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</w:tr>
      <w:tr w:rsidR="00466135" w:rsidTr="007472BB">
        <w:trPr>
          <w:trHeight w:val="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Административно-правовое сопровождение реализации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</w:tr>
      <w:tr w:rsidR="00466135" w:rsidTr="007472BB">
        <w:trPr>
          <w:trHeight w:val="2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</w:tr>
      <w:tr w:rsidR="00466135" w:rsidTr="007472BB">
        <w:trPr>
          <w:trHeight w:val="50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1 187,2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1 187,2</w:t>
            </w:r>
          </w:p>
        </w:tc>
      </w:tr>
      <w:tr w:rsidR="00466135" w:rsidTr="007472BB">
        <w:trPr>
          <w:trHeight w:val="2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49,5</w:t>
            </w:r>
          </w:p>
        </w:tc>
      </w:tr>
      <w:tr w:rsidR="00466135" w:rsidTr="007472BB">
        <w:trPr>
          <w:trHeight w:val="2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</w:tr>
      <w:tr w:rsidR="00466135" w:rsidTr="007472BB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</w:tr>
      <w:tr w:rsidR="00466135" w:rsidTr="007472BB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11 352,8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11 352,8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11 352,8</w:t>
            </w:r>
          </w:p>
        </w:tc>
      </w:tr>
      <w:tr w:rsidR="00466135" w:rsidTr="007472BB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,2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466135" w:rsidTr="007472BB">
        <w:trPr>
          <w:trHeight w:val="1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466135" w:rsidTr="007472BB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466135" w:rsidTr="007472BB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466135" w:rsidTr="007472BB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466135" w:rsidTr="007472BB">
        <w:trPr>
          <w:trHeight w:val="1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466135" w:rsidTr="007472BB">
        <w:trPr>
          <w:trHeight w:val="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466135" w:rsidTr="007472BB">
        <w:trPr>
          <w:trHeight w:val="24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466135" w:rsidTr="007472BB">
        <w:trPr>
          <w:trHeight w:val="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466135" w:rsidTr="007472BB">
        <w:trPr>
          <w:trHeight w:val="2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Субсидия СМИ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466135" w:rsidTr="007472BB">
        <w:trPr>
          <w:trHeight w:val="54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образования и молодежной политики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7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281 474,7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6172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260 402,8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6172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263 639,2</w:t>
            </w:r>
          </w:p>
        </w:tc>
      </w:tr>
      <w:tr w:rsidR="00466135" w:rsidTr="007472BB">
        <w:trPr>
          <w:trHeight w:val="25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466135" w:rsidTr="007472BB">
        <w:trPr>
          <w:trHeight w:val="17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466135" w:rsidTr="007472BB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– 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эффективной системообразующей транспортной </w:t>
            </w:r>
            <w:r>
              <w:rPr>
                <w:lang w:eastAsia="en-US"/>
              </w:rPr>
              <w:lastRenderedPageBreak/>
              <w:t>инфраструктуры для удовлетворения потребностей населения на территории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466135" w:rsidTr="007472BB">
        <w:trPr>
          <w:trHeight w:val="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09 0 01 04080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466135" w:rsidTr="007472BB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FD0E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279 022,4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FD0E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257 950,5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FD0E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261 186,9</w:t>
            </w:r>
          </w:p>
        </w:tc>
      </w:tr>
      <w:tr w:rsidR="00466135" w:rsidTr="007472BB">
        <w:trPr>
          <w:trHeight w:val="1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105 516,9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95 799,3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97 101,5</w:t>
            </w:r>
          </w:p>
        </w:tc>
      </w:tr>
      <w:tr w:rsidR="00466135" w:rsidTr="007472BB">
        <w:trPr>
          <w:trHeight w:val="59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</w:tr>
      <w:tr w:rsidR="00466135" w:rsidTr="007472BB">
        <w:trPr>
          <w:trHeight w:val="25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</w:tr>
      <w:tr w:rsidR="00466135" w:rsidTr="007472BB">
        <w:trPr>
          <w:trHeight w:val="1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105 317,6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95 606,1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96 908,3</w:t>
            </w:r>
          </w:p>
        </w:tc>
      </w:tr>
      <w:tr w:rsidR="00466135" w:rsidTr="007472BB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97 185,4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94 569,4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95 871,6</w:t>
            </w:r>
          </w:p>
        </w:tc>
      </w:tr>
      <w:tr w:rsidR="00466135" w:rsidTr="007472BB">
        <w:trPr>
          <w:trHeight w:val="37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 учреждений, подведомственных Управлению образования, на основе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97 185,4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94 569,4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95 871,6</w:t>
            </w:r>
          </w:p>
        </w:tc>
      </w:tr>
      <w:tr w:rsidR="00466135" w:rsidTr="007472BB">
        <w:trPr>
          <w:trHeight w:val="24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38 497,5</w:t>
            </w:r>
          </w:p>
        </w:tc>
      </w:tr>
      <w:tr w:rsidR="00466135" w:rsidTr="007472BB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38 497,5</w:t>
            </w:r>
          </w:p>
        </w:tc>
      </w:tr>
      <w:tr w:rsidR="00466135" w:rsidTr="007472BB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640,6</w:t>
            </w:r>
          </w:p>
        </w:tc>
      </w:tr>
      <w:tr w:rsidR="00466135" w:rsidTr="007472BB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640,6</w:t>
            </w:r>
          </w:p>
        </w:tc>
      </w:tr>
      <w:tr w:rsidR="00466135" w:rsidTr="007472BB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1 089,7</w:t>
            </w:r>
          </w:p>
        </w:tc>
      </w:tr>
      <w:tr w:rsidR="00466135" w:rsidTr="007472BB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1 089,7</w:t>
            </w:r>
          </w:p>
        </w:tc>
      </w:tr>
      <w:tr w:rsidR="00466135" w:rsidTr="007472BB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</w:tr>
      <w:tr w:rsidR="00466135" w:rsidTr="007472BB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246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46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</w:tr>
      <w:tr w:rsidR="00466135" w:rsidTr="00291ACB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Pr="004548E7" w:rsidRDefault="00466135" w:rsidP="004548E7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S2180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Pr="004548E7" w:rsidRDefault="00466135" w:rsidP="004548E7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S2180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42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</w:tr>
      <w:tr w:rsidR="00466135" w:rsidTr="007472BB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16 5 05 42099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</w:tr>
      <w:tr w:rsidR="00466135" w:rsidTr="007472BB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16 5 05 42099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</w:tr>
      <w:tr w:rsidR="00466135" w:rsidTr="007472BB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исполнение полномочий по </w:t>
            </w:r>
            <w:r>
              <w:rPr>
                <w:lang w:eastAsia="en-US"/>
              </w:rPr>
              <w:lastRenderedPageBreak/>
              <w:t>финансовому обеспечению осуществления присмотра и ухода за детьми-инвалидами, детьми – сиротами и детьми, оставшимися без попечения родителей, а так 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</w:tr>
      <w:tr w:rsidR="00466135" w:rsidTr="007472BB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</w:tr>
      <w:tr w:rsidR="00466135" w:rsidTr="007472BB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466135" w:rsidTr="007472BB">
        <w:trPr>
          <w:trHeight w:val="22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466135" w:rsidTr="007472BB">
        <w:trPr>
          <w:trHeight w:val="23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466135" w:rsidTr="007472BB">
        <w:trPr>
          <w:trHeight w:val="23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466135" w:rsidTr="007472BB">
        <w:trPr>
          <w:trHeight w:val="23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466135" w:rsidTr="007472BB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3B54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131 468,4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3F6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120 212,4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3F6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121 209,0</w:t>
            </w:r>
          </w:p>
        </w:tc>
      </w:tr>
      <w:tr w:rsidR="00466135" w:rsidTr="007472BB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Муниципальная  программа «Профилактика преступлений и иных правонарушений в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</w:tr>
      <w:tr w:rsidR="00466135" w:rsidTr="007472BB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</w:tr>
      <w:tr w:rsidR="00466135" w:rsidTr="007472BB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«Повышение безопасности дорожного движения в Шарангском муниципальном районе Нижегородской области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у детей навыков безопасного поведения на дорогах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06  1 02 07080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06 1 02 07080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</w:tr>
      <w:tr w:rsidR="00466135" w:rsidTr="007472BB">
        <w:trPr>
          <w:trHeight w:val="12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F23F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131 329,5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E3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120 075,2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E3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121 071,8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2172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121 463,6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2172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117 218,0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2172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118 215,6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общеобразовательных  учреждений, подведомственных Управлению образования, на основе </w:t>
            </w:r>
            <w:r>
              <w:rPr>
                <w:lang w:eastAsia="en-US"/>
              </w:rPr>
              <w:lastRenderedPageBreak/>
              <w:t>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3216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118 668,5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3216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116 666,5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3216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117 664,1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B66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25 785,4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23 783,4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24 781,0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B66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25 785,4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23 783,4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24 781,0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B66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92 883,1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B66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92 883,1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B66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92 883,1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66A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66A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66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66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66A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B66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B66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92 883,1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B66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92 883,1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B66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92 883,1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551,5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454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454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454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</w:tr>
      <w:tr w:rsidR="00466135" w:rsidTr="002A0762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 w:rsidRPr="00A64CDF">
              <w:rPr>
                <w:lang w:eastAsia="en-US"/>
              </w:rPr>
              <w:t>Расходы за счет иных межбюджетных трансфертов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Pr="00B62F66" w:rsidRDefault="00466135" w:rsidP="007C339C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16 1 </w:t>
            </w:r>
            <w:r>
              <w:rPr>
                <w:lang w:val="en-US" w:eastAsia="en-US"/>
              </w:rPr>
              <w:t>E1</w:t>
            </w:r>
            <w:r>
              <w:rPr>
                <w:lang w:eastAsia="en-US"/>
              </w:rPr>
              <w:t xml:space="preserve"> 7</w:t>
            </w:r>
            <w:r>
              <w:rPr>
                <w:lang w:val="en-US" w:eastAsia="en-US"/>
              </w:rPr>
              <w:t>4590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5" w:rsidRPr="00B62F66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2 243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5" w:rsidRPr="00B62F66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5" w:rsidRPr="00B62F66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Pr="00B62F66" w:rsidRDefault="00466135" w:rsidP="007C339C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16 1 </w:t>
            </w:r>
            <w:r>
              <w:rPr>
                <w:lang w:val="en-US" w:eastAsia="en-US"/>
              </w:rPr>
              <w:t>E1</w:t>
            </w:r>
            <w:r>
              <w:rPr>
                <w:lang w:eastAsia="en-US"/>
              </w:rPr>
              <w:t xml:space="preserve"> 7</w:t>
            </w:r>
            <w:r>
              <w:rPr>
                <w:lang w:val="en-US" w:eastAsia="en-US"/>
              </w:rPr>
              <w:t>4590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35" w:rsidRPr="00B62F66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2 243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5" w:rsidRPr="00B62F66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35" w:rsidRPr="00B62F66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«Ресурсное обеспечение сферы образования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8 538,8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1 530,1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1 529,1</w:t>
            </w:r>
          </w:p>
        </w:tc>
      </w:tr>
      <w:tr w:rsidR="00466135" w:rsidTr="007472BB">
        <w:trPr>
          <w:trHeight w:val="83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педагогические конференции, торжественные мероприятия с педагогами, праздничные приемы, юбилейные мероприятия, подведомственных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466135" w:rsidTr="007472BB">
        <w:trPr>
          <w:trHeight w:val="24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466135" w:rsidTr="007472BB">
        <w:trPr>
          <w:trHeight w:val="5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466135" w:rsidTr="007472BB">
        <w:trPr>
          <w:trHeight w:val="5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базы, ремонт МБОУ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5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приобретение школьных автобусов в лизинг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466135" w:rsidTr="007472BB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466135" w:rsidTr="007472BB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529,7</w:t>
            </w:r>
          </w:p>
        </w:tc>
      </w:tr>
      <w:tr w:rsidR="00466135" w:rsidTr="007472BB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S2180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529,7</w:t>
            </w:r>
          </w:p>
        </w:tc>
      </w:tr>
      <w:tr w:rsidR="00466135" w:rsidTr="007472BB">
        <w:trPr>
          <w:trHeight w:val="46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</w:tr>
      <w:tr w:rsidR="00466135" w:rsidTr="007472BB">
        <w:trPr>
          <w:trHeight w:val="19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</w:tr>
      <w:tr w:rsidR="00466135" w:rsidTr="007472BB">
        <w:trPr>
          <w:trHeight w:val="5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</w:tr>
      <w:tr w:rsidR="00466135" w:rsidTr="007472BB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1 181,1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социально-правовой защиты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1 181,1</w:t>
            </w:r>
          </w:p>
        </w:tc>
      </w:tr>
      <w:tr w:rsidR="00466135" w:rsidTr="007472BB">
        <w:trPr>
          <w:trHeight w:val="41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466135" w:rsidTr="007472BB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466135" w:rsidTr="007472BB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</w:t>
            </w:r>
            <w:r>
              <w:rPr>
                <w:lang w:eastAsia="en-US"/>
              </w:rPr>
              <w:lastRenderedPageBreak/>
              <w:t>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135" w:rsidTr="007472BB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1 171 ,1</w:t>
            </w:r>
          </w:p>
        </w:tc>
      </w:tr>
      <w:tr w:rsidR="00466135" w:rsidTr="007472BB">
        <w:trPr>
          <w:trHeight w:val="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«Молодежь»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466135" w:rsidTr="007472BB">
        <w:trPr>
          <w:trHeight w:val="38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466135" w:rsidTr="007472BB">
        <w:trPr>
          <w:trHeight w:val="37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466135" w:rsidTr="007472BB">
        <w:trPr>
          <w:trHeight w:val="37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</w:tr>
      <w:tr w:rsidR="00466135" w:rsidTr="007472BB">
        <w:trPr>
          <w:trHeight w:val="4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</w:tr>
      <w:tr w:rsidR="00466135" w:rsidTr="007472BB">
        <w:trPr>
          <w:trHeight w:val="4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</w:tr>
      <w:tr w:rsidR="00466135" w:rsidTr="007472BB">
        <w:trPr>
          <w:trHeight w:val="4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12 893,1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 антитеррористической защищенности объектов </w:t>
            </w:r>
            <w:r>
              <w:rPr>
                <w:lang w:eastAsia="en-US"/>
              </w:rPr>
              <w:lastRenderedPageBreak/>
              <w:t>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дополнительного образования и воспитания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AE05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12 851,2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AE05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12 151,7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AE05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12 151,7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модели 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16 2 13 42399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16 2 13 42399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«Ресурсное обеспечение сферы образования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16 5 05 42399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16 5 05 42399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AE05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466135" w:rsidTr="007472BB">
        <w:trPr>
          <w:trHeight w:val="35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466135" w:rsidTr="007472BB">
        <w:trPr>
          <w:trHeight w:val="35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466135" w:rsidTr="007472BB">
        <w:trPr>
          <w:trHeight w:val="35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466135" w:rsidTr="007472BB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</w:tr>
      <w:tr w:rsidR="00466135" w:rsidTr="007472BB">
        <w:trPr>
          <w:trHeight w:val="45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</w:tr>
      <w:tr w:rsidR="00466135" w:rsidTr="007472BB">
        <w:trPr>
          <w:trHeight w:val="4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дополнительного образования и воспитания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1 748,0</w:t>
            </w:r>
          </w:p>
        </w:tc>
      </w:tr>
      <w:tr w:rsidR="00466135" w:rsidTr="007472BB">
        <w:trPr>
          <w:trHeight w:val="1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</w:tr>
      <w:tr w:rsidR="00466135" w:rsidTr="007472BB">
        <w:trPr>
          <w:trHeight w:val="29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1 283,6</w:t>
            </w:r>
          </w:p>
        </w:tc>
      </w:tr>
      <w:tr w:rsidR="00466135" w:rsidTr="007472BB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</w:t>
            </w:r>
            <w:r>
              <w:rPr>
                <w:bCs/>
                <w:lang w:eastAsia="en-US"/>
              </w:rPr>
              <w:lastRenderedPageBreak/>
              <w:t>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330,6</w:t>
            </w:r>
          </w:p>
        </w:tc>
      </w:tr>
      <w:tr w:rsidR="00466135" w:rsidTr="007472BB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</w:tr>
      <w:tr w:rsidR="00466135" w:rsidTr="007472BB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315,5</w:t>
            </w:r>
          </w:p>
        </w:tc>
      </w:tr>
      <w:tr w:rsidR="00466135" w:rsidTr="007472BB">
        <w:trPr>
          <w:trHeight w:val="24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27 945,4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27 886,8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27 904,7</w:t>
            </w:r>
          </w:p>
        </w:tc>
      </w:tr>
      <w:tr w:rsidR="00466135" w:rsidTr="007472BB">
        <w:trPr>
          <w:trHeight w:val="27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27 943,4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27 884,8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27 902,7</w:t>
            </w:r>
          </w:p>
        </w:tc>
      </w:tr>
      <w:tr w:rsidR="00466135" w:rsidTr="007472BB">
        <w:trPr>
          <w:trHeight w:val="25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</w:tr>
      <w:tr w:rsidR="00466135" w:rsidTr="007472BB">
        <w:trPr>
          <w:trHeight w:val="1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Совершенствование системы социально-правовой защиты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</w:tr>
      <w:tr w:rsidR="00466135" w:rsidTr="007472BB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</w:tr>
      <w:tr w:rsidR="00466135" w:rsidTr="007472BB">
        <w:trPr>
          <w:trHeight w:val="70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441,6</w:t>
            </w:r>
          </w:p>
        </w:tc>
      </w:tr>
      <w:tr w:rsidR="00466135" w:rsidTr="007472BB">
        <w:trPr>
          <w:trHeight w:val="4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</w:tr>
      <w:tr w:rsidR="00466135" w:rsidTr="007472BB">
        <w:trPr>
          <w:trHeight w:val="41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27 434,0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</w:tr>
      <w:tr w:rsidR="00466135" w:rsidTr="007472BB">
        <w:trPr>
          <w:trHeight w:val="2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</w:tr>
      <w:tr w:rsidR="00466135" w:rsidTr="007472BB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3 478,7</w:t>
            </w:r>
          </w:p>
        </w:tc>
      </w:tr>
      <w:tr w:rsidR="00466135" w:rsidTr="007472BB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</w:tr>
      <w:tr w:rsidR="00466135" w:rsidTr="007472BB">
        <w:trPr>
          <w:trHeight w:val="27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654,2</w:t>
            </w:r>
          </w:p>
        </w:tc>
      </w:tr>
      <w:tr w:rsidR="00466135" w:rsidTr="007472BB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654,2</w:t>
            </w:r>
          </w:p>
        </w:tc>
      </w:tr>
      <w:tr w:rsidR="00466135" w:rsidTr="007472BB">
        <w:trPr>
          <w:trHeight w:val="20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400,8</w:t>
            </w:r>
          </w:p>
        </w:tc>
      </w:tr>
      <w:tr w:rsidR="00466135" w:rsidTr="007472BB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253,4</w:t>
            </w:r>
          </w:p>
        </w:tc>
      </w:tr>
      <w:tr w:rsidR="00466135" w:rsidTr="007472BB">
        <w:trPr>
          <w:trHeight w:val="5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Содержание учебно-методических кабинетов, централизованных бухгалтерий, групп хозяйственного </w:t>
            </w:r>
            <w:r>
              <w:rPr>
                <w:bCs/>
                <w:lang w:eastAsia="en-US"/>
              </w:rPr>
              <w:lastRenderedPageBreak/>
              <w:t>обслуживания государственных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23 339,7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</w:tr>
      <w:tr w:rsidR="00466135" w:rsidTr="007472BB">
        <w:trPr>
          <w:trHeight w:val="5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Учебно-методические кабинеты, централизованные  бухгалтерии и группы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23 339,7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</w:tr>
      <w:tr w:rsidR="00466135" w:rsidTr="007472BB">
        <w:trPr>
          <w:trHeight w:val="2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20 947,4</w:t>
            </w:r>
          </w:p>
        </w:tc>
      </w:tr>
      <w:tr w:rsidR="00466135" w:rsidTr="007472BB">
        <w:trPr>
          <w:trHeight w:val="17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2 316,7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466135" w:rsidTr="007472BB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466135" w:rsidTr="007472BB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17 3 09 00000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466135" w:rsidTr="007472BB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466135" w:rsidTr="007472BB">
        <w:trPr>
          <w:trHeight w:val="2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</w:tr>
      <w:tr w:rsidR="00466135" w:rsidTr="007472BB">
        <w:trPr>
          <w:trHeight w:val="23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</w:tr>
      <w:tr w:rsidR="00466135" w:rsidTr="007472BB">
        <w:trPr>
          <w:trHeight w:val="2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</w:tr>
      <w:tr w:rsidR="00466135" w:rsidTr="007472BB">
        <w:trPr>
          <w:trHeight w:val="14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ind w:right="-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</w:tr>
      <w:tr w:rsidR="00466135" w:rsidTr="007472BB">
        <w:trPr>
          <w:trHeight w:val="2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</w:tr>
      <w:tr w:rsidR="00466135" w:rsidTr="007472BB">
        <w:trPr>
          <w:trHeight w:val="2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16 6 01 73110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2 317,5</w:t>
            </w:r>
          </w:p>
        </w:tc>
      </w:tr>
      <w:tr w:rsidR="00466135" w:rsidTr="007472BB">
        <w:trPr>
          <w:trHeight w:val="4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Управление сельского хозяйства администрации Шарангского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82F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17 879,1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82F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16 800,6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82F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16 847,4</w:t>
            </w:r>
          </w:p>
        </w:tc>
      </w:tr>
      <w:tr w:rsidR="00466135" w:rsidTr="007472BB">
        <w:trPr>
          <w:trHeight w:val="2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D805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D805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D805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D805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D8057F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D805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D8057F" w:rsidRDefault="00466135" w:rsidP="00D8057F">
            <w:pPr>
              <w:spacing w:line="276" w:lineRule="auto"/>
              <w:jc w:val="center"/>
              <w:rPr>
                <w:lang w:eastAsia="en-US"/>
              </w:rPr>
            </w:pPr>
            <w:r w:rsidRPr="00D8057F">
              <w:rPr>
                <w:lang w:eastAsia="en-US"/>
              </w:rPr>
              <w:t>17 879,1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D8057F" w:rsidRDefault="00466135" w:rsidP="00D8057F">
            <w:pPr>
              <w:spacing w:line="276" w:lineRule="auto"/>
              <w:jc w:val="center"/>
              <w:rPr>
                <w:lang w:eastAsia="en-US"/>
              </w:rPr>
            </w:pPr>
            <w:r w:rsidRPr="00D8057F">
              <w:rPr>
                <w:lang w:eastAsia="en-US"/>
              </w:rPr>
              <w:t>16 800,6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D8057F" w:rsidRDefault="00466135" w:rsidP="00D8057F">
            <w:pPr>
              <w:spacing w:line="276" w:lineRule="auto"/>
              <w:jc w:val="center"/>
              <w:rPr>
                <w:lang w:eastAsia="en-US"/>
              </w:rPr>
            </w:pPr>
            <w:r w:rsidRPr="00D8057F">
              <w:rPr>
                <w:lang w:eastAsia="en-US"/>
              </w:rPr>
              <w:t>16 847,4</w:t>
            </w:r>
          </w:p>
        </w:tc>
      </w:tr>
      <w:tr w:rsidR="00466135" w:rsidTr="007472BB">
        <w:trPr>
          <w:trHeight w:val="49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D805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 «Развитие агропромышленного комплекса Шарангского муниципального района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D805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D805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D805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D8057F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D805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D8057F" w:rsidRDefault="00466135" w:rsidP="00D8057F">
            <w:pPr>
              <w:spacing w:line="276" w:lineRule="auto"/>
              <w:jc w:val="center"/>
              <w:rPr>
                <w:lang w:eastAsia="en-US"/>
              </w:rPr>
            </w:pPr>
            <w:r w:rsidRPr="00D8057F">
              <w:rPr>
                <w:lang w:eastAsia="en-US"/>
              </w:rPr>
              <w:t>17 879,1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D8057F" w:rsidRDefault="00466135" w:rsidP="00D8057F">
            <w:pPr>
              <w:spacing w:line="276" w:lineRule="auto"/>
              <w:jc w:val="center"/>
              <w:rPr>
                <w:lang w:eastAsia="en-US"/>
              </w:rPr>
            </w:pPr>
            <w:r w:rsidRPr="00D8057F">
              <w:rPr>
                <w:lang w:eastAsia="en-US"/>
              </w:rPr>
              <w:t>16 800,6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D8057F" w:rsidRDefault="00466135" w:rsidP="00D8057F">
            <w:pPr>
              <w:spacing w:line="276" w:lineRule="auto"/>
              <w:jc w:val="center"/>
              <w:rPr>
                <w:lang w:eastAsia="en-US"/>
              </w:rPr>
            </w:pPr>
            <w:r w:rsidRPr="00D8057F">
              <w:rPr>
                <w:lang w:eastAsia="en-US"/>
              </w:rPr>
              <w:t>16 847,4</w:t>
            </w:r>
          </w:p>
        </w:tc>
      </w:tr>
      <w:tr w:rsidR="00466135" w:rsidTr="007472BB">
        <w:trPr>
          <w:trHeight w:val="19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сельского хозяйства, пищевой и перерабатывающей промышленности Шарангского муниципального района  Нижегородской области»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12 656,9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12 658,4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12 705,2</w:t>
            </w:r>
          </w:p>
        </w:tc>
      </w:tr>
      <w:tr w:rsidR="00466135" w:rsidTr="007472BB">
        <w:trPr>
          <w:trHeight w:val="4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4 291,5</w:t>
            </w:r>
          </w:p>
        </w:tc>
      </w:tr>
      <w:tr w:rsidR="00466135" w:rsidTr="007472BB">
        <w:trPr>
          <w:trHeight w:val="4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1 352,0</w:t>
            </w:r>
          </w:p>
        </w:tc>
      </w:tr>
      <w:tr w:rsidR="00466135" w:rsidTr="007472BB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1 352,0</w:t>
            </w:r>
          </w:p>
        </w:tc>
      </w:tr>
      <w:tr w:rsidR="00466135" w:rsidTr="007472BB">
        <w:trPr>
          <w:trHeight w:val="54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0D7B1A" w:rsidRDefault="00466135" w:rsidP="000D7B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2 939,5</w:t>
            </w:r>
          </w:p>
        </w:tc>
      </w:tr>
      <w:tr w:rsidR="00466135" w:rsidTr="007472BB">
        <w:trPr>
          <w:trHeight w:val="31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0D7B1A" w:rsidRDefault="00466135" w:rsidP="000D7B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2 939,5</w:t>
            </w:r>
          </w:p>
        </w:tc>
      </w:tr>
      <w:tr w:rsidR="00466135" w:rsidTr="007472BB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4 020,1</w:t>
            </w:r>
          </w:p>
        </w:tc>
      </w:tr>
      <w:tr w:rsidR="00466135" w:rsidTr="007472BB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</w:tr>
      <w:tr w:rsidR="00466135" w:rsidTr="007472BB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</w:tr>
      <w:tr w:rsidR="00466135" w:rsidTr="007472BB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поддержку племенного животноводства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2 596,1</w:t>
            </w:r>
          </w:p>
        </w:tc>
      </w:tr>
      <w:tr w:rsidR="00466135" w:rsidTr="007472BB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2 596,1</w:t>
            </w:r>
          </w:p>
        </w:tc>
      </w:tr>
      <w:tr w:rsidR="00466135" w:rsidTr="007472BB">
        <w:trPr>
          <w:trHeight w:val="1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11 1 03 73280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1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11 1 03 73280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0F00A3">
            <w:pPr>
              <w:spacing w:line="276" w:lineRule="auto"/>
              <w:jc w:val="both"/>
              <w:rPr>
                <w:lang w:eastAsia="en-US"/>
              </w:rPr>
            </w:pPr>
            <w:r w:rsidRPr="00146FF0">
              <w:rPr>
                <w:lang w:eastAsia="en-US"/>
              </w:rPr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0F00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0F00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0F00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0F00A3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0F00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0F00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0F00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0F00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F2627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11 1 09 73220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3 954,6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11 1 09 73220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3 954,6</w:t>
            </w:r>
          </w:p>
        </w:tc>
      </w:tr>
      <w:tr w:rsidR="00466135" w:rsidTr="007472BB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Шарангского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</w:tr>
      <w:tr w:rsidR="00466135" w:rsidTr="007472BB">
        <w:trPr>
          <w:trHeight w:val="1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Финансовая поддержка сельхозпредприятий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</w:tr>
      <w:tr w:rsidR="00466135" w:rsidTr="007472BB">
        <w:trPr>
          <w:trHeight w:val="42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11 1 11 04050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329,0</w:t>
            </w:r>
          </w:p>
        </w:tc>
      </w:tr>
      <w:tr w:rsidR="00466135" w:rsidTr="007472BB">
        <w:trPr>
          <w:trHeight w:val="34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</w:tr>
      <w:tr w:rsidR="00466135" w:rsidTr="007472BB">
        <w:trPr>
          <w:trHeight w:val="14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</w:tr>
      <w:tr w:rsidR="00466135" w:rsidTr="007472BB">
        <w:trPr>
          <w:trHeight w:val="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470,8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48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677,5</w:t>
            </w:r>
          </w:p>
        </w:tc>
      </w:tr>
      <w:tr w:rsidR="00466135" w:rsidTr="007472BB">
        <w:trPr>
          <w:trHeight w:val="4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</w:tr>
      <w:tr w:rsidR="00466135" w:rsidTr="007472BB">
        <w:trPr>
          <w:trHeight w:val="4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466135" w:rsidTr="007472BB">
        <w:trPr>
          <w:trHeight w:val="1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466135" w:rsidTr="007472BB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466135" w:rsidTr="007472BB">
        <w:trPr>
          <w:trHeight w:val="2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466135" w:rsidTr="007472BB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466135" w:rsidTr="007472BB">
        <w:trPr>
          <w:trHeight w:val="19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</w:tr>
      <w:tr w:rsidR="00466135" w:rsidTr="007472BB">
        <w:trPr>
          <w:trHeight w:val="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</w:tr>
      <w:tr w:rsidR="00466135" w:rsidTr="007472BB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</w:tr>
      <w:tr w:rsidR="00466135" w:rsidTr="007472BB">
        <w:trPr>
          <w:trHeight w:val="3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</w:tr>
      <w:tr w:rsidR="00466135" w:rsidTr="007472BB">
        <w:trPr>
          <w:trHeight w:val="6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</w:tr>
      <w:tr w:rsidR="00466135" w:rsidTr="007472BB">
        <w:trPr>
          <w:trHeight w:val="49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204,8</w:t>
            </w:r>
          </w:p>
        </w:tc>
      </w:tr>
      <w:tr w:rsidR="00466135" w:rsidTr="007472BB">
        <w:trPr>
          <w:trHeight w:val="1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</w:tr>
      <w:tr w:rsidR="00466135" w:rsidTr="007472BB">
        <w:trPr>
          <w:trHeight w:val="2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</w:tr>
      <w:tr w:rsidR="00466135" w:rsidTr="007472BB">
        <w:trPr>
          <w:trHeight w:val="2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466135" w:rsidTr="007472BB">
        <w:trPr>
          <w:trHeight w:val="2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</w:tr>
      <w:tr w:rsidR="00466135" w:rsidTr="007472BB">
        <w:trPr>
          <w:trHeight w:val="6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Шарангского муниципального района Нижегородской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7745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383 772,9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A366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A3663E">
              <w:rPr>
                <w:b/>
                <w:lang w:eastAsia="en-US"/>
              </w:rPr>
              <w:t>2 246,0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A95F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105 356,2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300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33 900,9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30 778,7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31 016,7</w:t>
            </w:r>
          </w:p>
        </w:tc>
      </w:tr>
      <w:tr w:rsidR="00466135" w:rsidTr="007472BB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300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27 071,5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26 382,2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26 574,8</w:t>
            </w:r>
          </w:p>
        </w:tc>
      </w:tr>
      <w:tr w:rsidR="00466135" w:rsidTr="007472BB">
        <w:trPr>
          <w:trHeight w:val="41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коррупции в 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466135" w:rsidTr="007472BB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466135" w:rsidTr="007472BB">
        <w:trPr>
          <w:trHeight w:val="3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по программам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466135" w:rsidTr="007472BB">
        <w:trPr>
          <w:trHeight w:val="6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466135" w:rsidTr="007472BB">
        <w:trPr>
          <w:trHeight w:val="37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 w:rsidR="00466135" w:rsidTr="007472BB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466135" w:rsidTr="007472BB">
        <w:trPr>
          <w:trHeight w:val="11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466135" w:rsidTr="007472BB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466135" w:rsidTr="007472BB">
        <w:trPr>
          <w:trHeight w:val="3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466135" w:rsidTr="007472BB">
        <w:trPr>
          <w:trHeight w:val="23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466135" w:rsidTr="007472BB">
        <w:trPr>
          <w:trHeight w:val="2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C33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7C3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C3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26 559,3</w:t>
            </w:r>
          </w:p>
        </w:tc>
      </w:tr>
      <w:tr w:rsidR="00466135" w:rsidTr="007472BB">
        <w:trPr>
          <w:trHeight w:val="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26 559,3</w:t>
            </w:r>
          </w:p>
        </w:tc>
      </w:tr>
      <w:tr w:rsidR="00466135" w:rsidTr="007472BB">
        <w:trPr>
          <w:trHeight w:val="17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26 559,3</w:t>
            </w:r>
          </w:p>
        </w:tc>
      </w:tr>
      <w:tr w:rsidR="00466135" w:rsidTr="007472BB">
        <w:trPr>
          <w:trHeight w:val="3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</w:p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</w:p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</w:p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</w:p>
          <w:p w:rsidR="00466135" w:rsidRDefault="00466135" w:rsidP="004C6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23 667,2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23 859,8</w:t>
            </w:r>
          </w:p>
        </w:tc>
      </w:tr>
      <w:tr w:rsidR="00466135" w:rsidTr="007472BB">
        <w:trPr>
          <w:trHeight w:val="84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17 741,2</w:t>
            </w:r>
          </w:p>
        </w:tc>
      </w:tr>
      <w:tr w:rsidR="00466135" w:rsidTr="007472BB">
        <w:trPr>
          <w:trHeight w:val="4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C6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6 118,6</w:t>
            </w:r>
          </w:p>
        </w:tc>
      </w:tr>
      <w:tr w:rsidR="00466135" w:rsidTr="007472BB">
        <w:trPr>
          <w:trHeight w:val="47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</w:tr>
      <w:tr w:rsidR="00466135" w:rsidTr="007472BB">
        <w:trPr>
          <w:trHeight w:val="3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4C6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472,0</w:t>
            </w:r>
          </w:p>
        </w:tc>
      </w:tr>
      <w:tr w:rsidR="00466135" w:rsidTr="007472BB">
        <w:trPr>
          <w:trHeight w:val="83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441,5</w:t>
            </w:r>
          </w:p>
        </w:tc>
      </w:tr>
      <w:tr w:rsidR="00466135" w:rsidTr="007472BB">
        <w:trPr>
          <w:trHeight w:val="1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</w:tr>
      <w:tr w:rsidR="00466135" w:rsidTr="007472BB">
        <w:trPr>
          <w:trHeight w:val="84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88 8  01 73060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</w:tr>
      <w:tr w:rsidR="00466135" w:rsidTr="007472BB">
        <w:trPr>
          <w:trHeight w:val="84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</w:tr>
      <w:tr w:rsidR="00466135" w:rsidTr="007472BB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</w:tr>
      <w:tr w:rsidR="00466135" w:rsidTr="007472BB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466135" w:rsidTr="007472BB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466135" w:rsidTr="007472BB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466135" w:rsidTr="007472BB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0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A7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918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5 350,7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A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</w:tr>
      <w:tr w:rsidR="00466135" w:rsidTr="007472BB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30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F5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</w:tr>
      <w:tr w:rsidR="00466135" w:rsidTr="007472BB">
        <w:trPr>
          <w:trHeight w:val="21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88 8 00 00000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F5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</w:tr>
      <w:tr w:rsidR="00466135" w:rsidTr="007472BB">
        <w:trPr>
          <w:trHeight w:val="2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F5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4 331,8</w:t>
            </w:r>
          </w:p>
        </w:tc>
      </w:tr>
      <w:tr w:rsidR="00466135" w:rsidTr="007472BB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860,1</w:t>
            </w:r>
          </w:p>
        </w:tc>
      </w:tr>
      <w:tr w:rsidR="00466135" w:rsidTr="007472BB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860,1</w:t>
            </w:r>
          </w:p>
        </w:tc>
      </w:tr>
      <w:tr w:rsidR="00466135" w:rsidTr="007472BB">
        <w:trPr>
          <w:trHeight w:val="1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</w:tr>
      <w:tr w:rsidR="00466135" w:rsidTr="007472BB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</w:tr>
      <w:tr w:rsidR="00466135" w:rsidTr="007472BB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</w:tr>
      <w:tr w:rsidR="00466135" w:rsidTr="007472BB">
        <w:trPr>
          <w:trHeight w:val="21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F5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1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466135" w:rsidTr="007472BB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недвижимости, признание прав и регулирование отношений  по муниципальной 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466135" w:rsidTr="007472BB">
        <w:trPr>
          <w:trHeight w:val="3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466135" w:rsidTr="007472BB">
        <w:trPr>
          <w:trHeight w:val="2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003E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</w:t>
            </w:r>
            <w:r w:rsidR="00003E3C">
              <w:rPr>
                <w:lang w:eastAsia="en-US"/>
              </w:rPr>
              <w:t>2</w:t>
            </w:r>
            <w:r>
              <w:rPr>
                <w:lang w:eastAsia="en-US"/>
              </w:rPr>
              <w:t>7,</w:t>
            </w:r>
            <w:r w:rsidR="00003E3C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3 720,3</w:t>
            </w:r>
          </w:p>
        </w:tc>
      </w:tr>
      <w:tr w:rsidR="00466135" w:rsidTr="007472BB">
        <w:trPr>
          <w:trHeight w:val="21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A25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3 520,3</w:t>
            </w:r>
          </w:p>
        </w:tc>
      </w:tr>
      <w:tr w:rsidR="00466135" w:rsidTr="007472BB">
        <w:trPr>
          <w:trHeight w:val="2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A25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3 520,3</w:t>
            </w:r>
          </w:p>
        </w:tc>
      </w:tr>
      <w:tr w:rsidR="00466135" w:rsidTr="007472BB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3 320,3</w:t>
            </w:r>
          </w:p>
        </w:tc>
      </w:tr>
      <w:tr w:rsidR="00466135" w:rsidTr="007472BB">
        <w:trPr>
          <w:trHeight w:val="2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705,3</w:t>
            </w:r>
          </w:p>
        </w:tc>
      </w:tr>
      <w:tr w:rsidR="00466135" w:rsidTr="007472BB">
        <w:trPr>
          <w:trHeight w:val="2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466135" w:rsidTr="007472BB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466135" w:rsidTr="007472BB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466135" w:rsidTr="007472BB">
        <w:trPr>
          <w:trHeight w:val="28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A64487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466135" w:rsidTr="007472BB">
        <w:trPr>
          <w:trHeight w:val="25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A64487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466135" w:rsidTr="007472BB">
        <w:trPr>
          <w:trHeight w:val="3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A64487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A64487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8 227,1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F545F4" w:rsidP="00F54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66135">
              <w:rPr>
                <w:lang w:eastAsia="en-US"/>
              </w:rPr>
              <w:t> </w:t>
            </w:r>
            <w:r>
              <w:rPr>
                <w:lang w:eastAsia="en-US"/>
              </w:rPr>
              <w:t>24</w:t>
            </w:r>
            <w:r w:rsidR="00466135">
              <w:rPr>
                <w:lang w:eastAsia="en-US"/>
              </w:rPr>
              <w:t>8,</w:t>
            </w: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576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4 191,6</w:t>
            </w:r>
          </w:p>
        </w:tc>
      </w:tr>
      <w:tr w:rsidR="00466135" w:rsidTr="007472BB">
        <w:trPr>
          <w:trHeight w:val="1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осуществление полномочий по организации проведения мероприятий по предупреждению и </w:t>
            </w:r>
            <w:r>
              <w:rPr>
                <w:lang w:eastAsia="en-US"/>
              </w:rPr>
              <w:lastRenderedPageBreak/>
              <w:t>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</w:tr>
      <w:tr w:rsidR="00466135" w:rsidTr="007472BB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ED2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ED2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466135" w:rsidTr="007472BB">
        <w:trPr>
          <w:trHeight w:val="5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– 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466135" w:rsidTr="007472BB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466135" w:rsidTr="007472BB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09 0 01 04080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466135" w:rsidTr="007472BB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F545F4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466135" w:rsidTr="007472BB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F545F4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466135" w:rsidTr="007472BB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F545F4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466135" w:rsidTr="007472BB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F545F4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466135" w:rsidTr="007472BB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Проектирование, строительство (реконструкция)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 (строительство автомобильных дорог к сельскохозяйственным объектам)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577,3</w:t>
            </w:r>
          </w:p>
        </w:tc>
      </w:tr>
      <w:tr w:rsidR="00466135" w:rsidTr="007472BB">
        <w:trPr>
          <w:trHeight w:val="3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«Построение и развитие аппаратно-программного комплекса «Безопасный город в Шарангском муниципальном районе на 2019-2021 годы»»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</w:tr>
      <w:tr w:rsidR="00466135" w:rsidTr="007472BB">
        <w:trPr>
          <w:trHeight w:val="3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</w:tr>
      <w:tr w:rsidR="00466135" w:rsidTr="007472BB">
        <w:trPr>
          <w:trHeight w:val="3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</w:tr>
      <w:tr w:rsidR="00466135" w:rsidTr="007472BB">
        <w:trPr>
          <w:trHeight w:val="3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07 0 03 </w:t>
            </w:r>
            <w:r>
              <w:rPr>
                <w:lang w:val="en-US" w:eastAsia="en-US"/>
              </w:rPr>
              <w:t>S2370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8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07 0 03 </w:t>
            </w:r>
            <w:r>
              <w:rPr>
                <w:lang w:val="en-US" w:eastAsia="en-US"/>
              </w:rPr>
              <w:t>S2370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8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доступа к системе электронного документооборота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</w:tr>
      <w:tr w:rsidR="00466135" w:rsidTr="007472BB">
        <w:trPr>
          <w:trHeight w:val="28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</w:tr>
      <w:tr w:rsidR="00466135" w:rsidTr="007472BB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3E5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663,8</w:t>
            </w:r>
          </w:p>
        </w:tc>
      </w:tr>
      <w:tr w:rsidR="00466135" w:rsidTr="007472BB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предпринимательства и туризма в Шарангском муниципальном районе Нижегородской области на 2018- 2020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02 0 01 02290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466135" w:rsidTr="007472BB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02 0 01 02290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466135" w:rsidTr="007472BB">
        <w:trPr>
          <w:trHeight w:val="3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466135" w:rsidTr="007472BB">
        <w:trPr>
          <w:trHeight w:val="1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466135" w:rsidTr="007472BB">
        <w:trPr>
          <w:trHeight w:val="1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466135" w:rsidTr="007472BB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466135" w:rsidTr="007472BB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466135" w:rsidTr="007472BB">
        <w:trPr>
          <w:trHeight w:val="3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007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37 400,7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663,5</w:t>
            </w:r>
          </w:p>
        </w:tc>
      </w:tr>
      <w:tr w:rsidR="00466135" w:rsidTr="007472BB">
        <w:trPr>
          <w:trHeight w:val="2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557,4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Муниципальная  программа «Переселение граждан из </w:t>
            </w:r>
            <w:proofErr w:type="spellStart"/>
            <w:r>
              <w:rPr>
                <w:bCs/>
                <w:lang w:eastAsia="en-US"/>
              </w:rPr>
              <w:t>аварий-ного</w:t>
            </w:r>
            <w:proofErr w:type="spellEnd"/>
            <w:r>
              <w:rPr>
                <w:bCs/>
                <w:lang w:eastAsia="en-US"/>
              </w:rPr>
              <w:t xml:space="preserve"> жилищного фонда на территории  Шарангского </w:t>
            </w:r>
            <w:proofErr w:type="spellStart"/>
            <w:r>
              <w:rPr>
                <w:bCs/>
                <w:lang w:eastAsia="en-US"/>
              </w:rPr>
              <w:t>муници-пального</w:t>
            </w:r>
            <w:proofErr w:type="spellEnd"/>
            <w:r>
              <w:rPr>
                <w:bCs/>
                <w:lang w:eastAsia="en-US"/>
              </w:rPr>
              <w:t xml:space="preserve"> района Нижегородской области на 2019-2023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ind w:left="-28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20 0 00 00000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381,6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(2 этап)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20 2 </w:t>
            </w:r>
            <w:r>
              <w:rPr>
                <w:bCs/>
                <w:lang w:val="en-US" w:eastAsia="en-US"/>
              </w:rPr>
              <w:t>F3</w:t>
            </w:r>
            <w:r>
              <w:rPr>
                <w:bCs/>
                <w:lang w:eastAsia="en-US"/>
              </w:rPr>
              <w:t xml:space="preserve"> 67484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20 2 </w:t>
            </w:r>
            <w:r>
              <w:rPr>
                <w:bCs/>
                <w:lang w:val="en-US" w:eastAsia="en-US"/>
              </w:rPr>
              <w:t>F3</w:t>
            </w:r>
            <w:r>
              <w:rPr>
                <w:bCs/>
                <w:lang w:eastAsia="en-US"/>
              </w:rPr>
              <w:t xml:space="preserve"> 67484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(2 этап) 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20 2 </w:t>
            </w:r>
            <w:r>
              <w:rPr>
                <w:bCs/>
                <w:lang w:val="en-US" w:eastAsia="en-US"/>
              </w:rPr>
              <w:t>F3</w:t>
            </w:r>
            <w:r>
              <w:rPr>
                <w:bCs/>
                <w:lang w:eastAsia="en-US"/>
              </w:rPr>
              <w:t xml:space="preserve"> 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20 2 </w:t>
            </w:r>
            <w:r>
              <w:rPr>
                <w:bCs/>
                <w:lang w:val="en-US" w:eastAsia="en-US"/>
              </w:rPr>
              <w:t>F3</w:t>
            </w:r>
            <w:r>
              <w:rPr>
                <w:bCs/>
                <w:lang w:eastAsia="en-US"/>
              </w:rPr>
              <w:t xml:space="preserve"> 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(3 этап)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20 3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инвестиции в объекты капитального строительства </w:t>
            </w:r>
            <w:r>
              <w:rPr>
                <w:lang w:eastAsia="en-US"/>
              </w:rPr>
              <w:lastRenderedPageBreak/>
              <w:t>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20 3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Обеспечение мероприятий по переселению граждан из аварийного жилищного фонда (3 этап) 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20 3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20 3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(4 этап)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20 4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351,8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20 4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351,8</w:t>
            </w:r>
          </w:p>
        </w:tc>
      </w:tr>
      <w:tr w:rsidR="00466135" w:rsidTr="007472BB">
        <w:trPr>
          <w:trHeight w:val="1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(4 этап) 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20 4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</w:p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</w:p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</w:tr>
      <w:tr w:rsidR="00466135" w:rsidTr="007472BB">
        <w:trPr>
          <w:trHeight w:val="1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20 4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</w:p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</w:p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</w:tr>
      <w:tr w:rsidR="00466135" w:rsidTr="007472BB">
        <w:trPr>
          <w:trHeight w:val="1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466135" w:rsidTr="007472BB">
        <w:trPr>
          <w:trHeight w:val="30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466135" w:rsidTr="007472BB">
        <w:trPr>
          <w:trHeight w:val="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007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466135" w:rsidTr="007472BB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007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466135" w:rsidTr="007472BB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B82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007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B82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466135" w:rsidTr="007472BB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9C1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17 0 00 00000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9C1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065840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135" w:rsidRDefault="00466135" w:rsidP="009C17F8">
            <w:pPr>
              <w:spacing w:line="276" w:lineRule="auto"/>
              <w:jc w:val="both"/>
              <w:rPr>
                <w:lang w:eastAsia="en-US"/>
              </w:rPr>
            </w:pPr>
            <w:r w:rsidRPr="002B2812">
              <w:rPr>
                <w:lang w:eastAsia="en-US"/>
              </w:rPr>
              <w:t>Ликвидация свалок и объектов размещения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Pr="00086E5F" w:rsidRDefault="00466135" w:rsidP="009C17F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17 3 02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9C1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17 3 02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065840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135" w:rsidRDefault="00466135" w:rsidP="009C17F8">
            <w:pPr>
              <w:spacing w:line="276" w:lineRule="auto"/>
              <w:jc w:val="both"/>
              <w:rPr>
                <w:lang w:eastAsia="en-US"/>
              </w:rPr>
            </w:pPr>
            <w:r w:rsidRPr="00C2256B">
              <w:rPr>
                <w:lang w:eastAsia="en-US"/>
              </w:rPr>
              <w:t>Расходы на приобретение мусорных контейнеров и (или) бункеров 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17 3 09 04700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9C1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17 3 09 04700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065840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135" w:rsidRDefault="00466135" w:rsidP="009C17F8">
            <w:pPr>
              <w:spacing w:line="276" w:lineRule="auto"/>
              <w:jc w:val="both"/>
              <w:rPr>
                <w:lang w:eastAsia="en-US"/>
              </w:rPr>
            </w:pPr>
            <w:r w:rsidRPr="00C2256B">
              <w:rPr>
                <w:lang w:eastAsia="en-US"/>
              </w:rPr>
              <w:t>Создание (обустройство) конте</w:t>
            </w:r>
            <w:r>
              <w:rPr>
                <w:lang w:eastAsia="en-US"/>
              </w:rPr>
              <w:t>й</w:t>
            </w:r>
            <w:r w:rsidRPr="00C2256B">
              <w:rPr>
                <w:lang w:eastAsia="en-US"/>
              </w:rPr>
              <w:t>нерных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17 3 09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9C1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17 3 09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C1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466135" w:rsidTr="007472BB">
        <w:trPr>
          <w:trHeight w:val="22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C1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466135" w:rsidTr="007472BB">
        <w:trPr>
          <w:trHeight w:val="2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C1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3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C1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1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9C1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9C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C1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466135" w:rsidTr="007472BB">
        <w:trPr>
          <w:trHeight w:val="1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466135" w:rsidTr="007472BB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466135" w:rsidTr="007472BB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466135" w:rsidTr="007472BB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466135" w:rsidTr="007472BB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466135" w:rsidTr="007472BB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 xml:space="preserve">5 5243А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инвестиции в объекты капитального строительства государственной (муниципальной) собственности (строительство водопровода в </w:t>
            </w:r>
            <w:proofErr w:type="spellStart"/>
            <w:r>
              <w:rPr>
                <w:lang w:eastAsia="en-US"/>
              </w:rPr>
              <w:t>с.Б.Устинское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5 5243А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236 038,0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</w:tr>
      <w:tr w:rsidR="00466135" w:rsidTr="007472BB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229 832,2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(строительство детского сада на 160 мест)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229 832,2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Бюджетные инвестиции в объекты капитального строительства </w:t>
            </w:r>
            <w:r>
              <w:rPr>
                <w:bCs/>
                <w:lang w:eastAsia="en-US"/>
              </w:rPr>
              <w:t>(ПСД на строительство начальной школы)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Обеспечение выполнения МАУ «ФОК в р.п. Шаранга </w:t>
            </w:r>
            <w:proofErr w:type="spellStart"/>
            <w:r>
              <w:rPr>
                <w:bCs/>
                <w:lang w:eastAsia="en-US"/>
              </w:rPr>
              <w:t>Нижего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родской</w:t>
            </w:r>
            <w:proofErr w:type="spellEnd"/>
            <w:r>
              <w:rPr>
                <w:bCs/>
                <w:lang w:eastAsia="en-US"/>
              </w:rPr>
              <w:t xml:space="preserve"> области» муниципального задания по оказанию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</w:tr>
      <w:tr w:rsidR="00466135" w:rsidTr="007472BB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</w:t>
            </w:r>
            <w:r>
              <w:rPr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</w:tr>
      <w:tr w:rsidR="00466135" w:rsidTr="007472BB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040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11 573,8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22E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11 798,8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922E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11 666,7</w:t>
            </w:r>
          </w:p>
        </w:tc>
      </w:tr>
      <w:tr w:rsidR="00466135" w:rsidTr="007472BB">
        <w:trPr>
          <w:trHeight w:val="3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AD6B23" w:rsidRDefault="00466135" w:rsidP="00AD6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4 0</w:t>
            </w:r>
            <w:r>
              <w:rPr>
                <w:lang w:eastAsia="en-US"/>
              </w:rPr>
              <w:t>62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466135" w:rsidTr="007472BB">
        <w:trPr>
          <w:trHeight w:val="2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4 0</w:t>
            </w:r>
            <w:r>
              <w:rPr>
                <w:lang w:eastAsia="en-US"/>
              </w:rPr>
              <w:t>62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466135" w:rsidTr="007472BB">
        <w:trPr>
          <w:trHeight w:val="22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4 0</w:t>
            </w:r>
            <w:r>
              <w:rPr>
                <w:lang w:eastAsia="en-US"/>
              </w:rPr>
              <w:t>62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466135" w:rsidTr="007472BB">
        <w:trPr>
          <w:trHeight w:val="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4 0</w:t>
            </w:r>
            <w:r>
              <w:rPr>
                <w:lang w:eastAsia="en-US"/>
              </w:rPr>
              <w:t>62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4 0</w:t>
            </w:r>
            <w:r>
              <w:rPr>
                <w:lang w:eastAsia="en-US"/>
              </w:rPr>
              <w:t>62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466135" w:rsidTr="007472BB">
        <w:trPr>
          <w:trHeight w:val="19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4 0</w:t>
            </w:r>
            <w:r>
              <w:rPr>
                <w:lang w:eastAsia="en-US"/>
              </w:rPr>
              <w:t>62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466135" w:rsidTr="007472BB">
        <w:trPr>
          <w:trHeight w:val="21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AD6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350,3</w:t>
            </w:r>
          </w:p>
        </w:tc>
      </w:tr>
      <w:tr w:rsidR="00466135" w:rsidTr="007472BB">
        <w:trPr>
          <w:trHeight w:val="6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Муниципальная программа «Обеспечение граждан Шарангского района доступным и комфортным жильем на 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86,3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Обеспечение жильем молодых семей в Шарангском районе на 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10,5</w:t>
            </w:r>
          </w:p>
        </w:tc>
      </w:tr>
      <w:tr w:rsidR="00466135" w:rsidTr="007472BB">
        <w:trPr>
          <w:trHeight w:val="4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процентной ставки по кредитам, выданным до 31.12.2006 года в рамках РЦП "Молодой семье - доступное жилье" на 2005 - 2010 годы, утвержденной решением Земского собрания Шарангского района от 15.04.2005 г.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</w:tr>
      <w:tr w:rsidR="00466135" w:rsidTr="007472BB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</w:tr>
      <w:tr w:rsidR="00466135" w:rsidTr="007472BB">
        <w:trPr>
          <w:trHeight w:val="1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</w:tr>
      <w:tr w:rsidR="00466135" w:rsidTr="007472BB">
        <w:trPr>
          <w:trHeight w:val="20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«Ипотечное жилищное кредитование населения Шарангского района на 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75,8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государственной поддержки гражданам Шарангского района в решении жилищной проблемы с использованием </w:t>
            </w:r>
            <w:r>
              <w:rPr>
                <w:lang w:eastAsia="en-US"/>
              </w:rPr>
              <w:lastRenderedPageBreak/>
              <w:t>ипотечного жилищного кредитования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75,8</w:t>
            </w:r>
          </w:p>
        </w:tc>
      </w:tr>
      <w:tr w:rsidR="00466135" w:rsidTr="007472BB">
        <w:trPr>
          <w:trHeight w:val="3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компенсацию части платежа по полученным гражданами- участниками социальной (льготной) ипотеки ипотечным жилищным кредитам (займам)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75,8</w:t>
            </w:r>
          </w:p>
        </w:tc>
      </w:tr>
      <w:tr w:rsidR="00466135" w:rsidTr="007472BB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75,8</w:t>
            </w:r>
          </w:p>
        </w:tc>
      </w:tr>
      <w:tr w:rsidR="00466135" w:rsidTr="007472BB">
        <w:trPr>
          <w:trHeight w:val="6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«Социальная поддержка граждан Шарангского муниципального района Нижегородской области на 2018-2020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64</w:t>
            </w:r>
            <w:r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</w:tr>
      <w:tr w:rsidR="00466135" w:rsidTr="007472BB">
        <w:trPr>
          <w:trHeight w:val="11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«Социальная поддержка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466135" w:rsidTr="007472BB">
        <w:trPr>
          <w:trHeight w:val="2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466135" w:rsidTr="007472BB">
        <w:trPr>
          <w:trHeight w:val="5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10 1 01 10010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466135" w:rsidTr="007472BB">
        <w:trPr>
          <w:trHeight w:val="28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466135" w:rsidTr="007472BB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«Старшее поколение и социальная поддержка инвалидов»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466135" w:rsidTr="007472BB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466135" w:rsidTr="007472BB">
        <w:trPr>
          <w:trHeight w:val="24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466135" w:rsidTr="007472BB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466135" w:rsidTr="007472BB">
        <w:trPr>
          <w:trHeight w:val="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«Ветераны боевых действий»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466135" w:rsidTr="007472BB">
        <w:trPr>
          <w:trHeight w:val="2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466135" w:rsidTr="007472BB">
        <w:trPr>
          <w:trHeight w:val="5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466135" w:rsidTr="007472BB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1608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160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1608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466135" w:rsidTr="007472BB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6B43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6B43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6B4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6B4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6B4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6B4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6B4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6B4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6B4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020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020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6 272,6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020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7 183,4</w:t>
            </w:r>
          </w:p>
        </w:tc>
      </w:tr>
      <w:tr w:rsidR="00466135" w:rsidTr="007472BB">
        <w:trPr>
          <w:trHeight w:val="6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Муниципальная программа «Обеспечение граждан Шарангского района доступным и комфортным жильем на 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8A48A4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8A48A4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8A48A4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A48A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Обеспечение жильем молодых семей в Шарангском районе на 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8A48A4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8A48A4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8A48A4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A48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8A48A4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8A48A4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8A48A4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A48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8A48A4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8A48A4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8A48A4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466135" w:rsidTr="007472BB">
        <w:trPr>
          <w:trHeight w:val="17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A48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Pr="008A48A4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8A48A4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Pr="008A48A4" w:rsidRDefault="00466135" w:rsidP="008A4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466135" w:rsidTr="007472BB">
        <w:trPr>
          <w:trHeight w:val="2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6 482,5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B3F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B3F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B3F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B3F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B3FE9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B3F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B3F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B3F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B3F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6 482,5</w:t>
            </w:r>
          </w:p>
        </w:tc>
      </w:tr>
      <w:tr w:rsidR="00466135" w:rsidTr="007472BB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7B3F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B3F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B3F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B3F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B3FE9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B3F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7B3F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B3F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7B3F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6 482,5</w:t>
            </w:r>
          </w:p>
        </w:tc>
      </w:tr>
      <w:tr w:rsidR="00466135" w:rsidTr="007472BB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за счет субвенции на проведение ремонта жилых помещений собственниками которых являются дети-сироты и дети, оставшихся без попечения родителей, а так же лица из числа детей–сирот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35" w:rsidTr="007472BB">
        <w:trPr>
          <w:trHeight w:val="28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</w:t>
            </w:r>
          </w:p>
        </w:tc>
      </w:tr>
      <w:tr w:rsidR="00466135" w:rsidTr="007472BB">
        <w:trPr>
          <w:trHeight w:val="28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5E79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Капитальные вложения в объекты государственной (муниципальной) собственности </w:t>
            </w:r>
            <w:r>
              <w:rPr>
                <w:bCs/>
                <w:lang w:eastAsia="en-US"/>
              </w:rPr>
              <w:t>(приобретение(строительство)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5E79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5E7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5E7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5E797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5E7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5E7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5E7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5E7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2 482,5</w:t>
            </w:r>
          </w:p>
        </w:tc>
      </w:tr>
      <w:tr w:rsidR="00466135" w:rsidTr="007472BB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A555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Капитальные вложения в объекты государственной (муниципальной) собственности </w:t>
            </w:r>
            <w:r>
              <w:rPr>
                <w:bCs/>
                <w:lang w:eastAsia="en-US"/>
              </w:rPr>
              <w:t>(приобретение(строительство)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A555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A55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A55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A555F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A55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A55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A55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A55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2 482,5</w:t>
            </w:r>
          </w:p>
        </w:tc>
      </w:tr>
      <w:tr w:rsidR="00466135" w:rsidTr="007472BB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58,8</w:t>
            </w:r>
          </w:p>
        </w:tc>
      </w:tr>
      <w:tr w:rsidR="00466135" w:rsidTr="007472BB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Муниципальная  программа «Профилактика безнадзорности и правонарушений несовершеннолетних в Шарангском </w:t>
            </w:r>
            <w:r>
              <w:rPr>
                <w:bCs/>
                <w:lang w:eastAsia="en-US"/>
              </w:rPr>
              <w:lastRenderedPageBreak/>
              <w:t>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466135" w:rsidTr="007472BB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466135" w:rsidTr="007472BB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конкурсов, соревнований и фестиваля по профилактике правонарушений и преступлений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466135" w:rsidTr="007472BB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18 1 01 14010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466135" w:rsidTr="007472BB">
        <w:trPr>
          <w:trHeight w:val="2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466135" w:rsidTr="007472BB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466135" w:rsidTr="007472BB">
        <w:trPr>
          <w:trHeight w:val="20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466135" w:rsidTr="007472BB">
        <w:trPr>
          <w:trHeight w:val="34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466135" w:rsidTr="007472BB">
        <w:trPr>
          <w:trHeight w:val="34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466135" w:rsidTr="007472BB">
        <w:trPr>
          <w:trHeight w:val="3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и спорт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50 499,8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41 413,7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46 033,2</w:t>
            </w:r>
          </w:p>
        </w:tc>
      </w:tr>
      <w:tr w:rsidR="00466135" w:rsidTr="007472BB">
        <w:trPr>
          <w:trHeight w:val="21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50 499,8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41 413,7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46 033,2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физической культуры и спорта Шарангского муниципального района на 2020-2024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50 493,8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41 407,7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46 027,2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45 034,7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39 044,3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43 656,8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</w:tr>
      <w:tr w:rsidR="00466135" w:rsidTr="007472BB">
        <w:trPr>
          <w:trHeight w:val="17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</w:t>
            </w:r>
            <w:r>
              <w:rPr>
                <w:lang w:eastAsia="en-US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Обеспечение выполнения МАУ «ФОК в р.п. Шаранга </w:t>
            </w:r>
            <w:proofErr w:type="spellStart"/>
            <w:r>
              <w:rPr>
                <w:bCs/>
                <w:lang w:eastAsia="en-US"/>
              </w:rPr>
              <w:t>Нижего-родской</w:t>
            </w:r>
            <w:proofErr w:type="spellEnd"/>
            <w:r>
              <w:rPr>
                <w:bCs/>
                <w:lang w:eastAsia="en-US"/>
              </w:rPr>
              <w:t xml:space="preserve"> области» муниципального задания по оказанию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38 757,6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43 370,1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Обеспечение выполнения МАУ «ФОК в р.п. Шаранга </w:t>
            </w:r>
            <w:proofErr w:type="spellStart"/>
            <w:r>
              <w:rPr>
                <w:bCs/>
                <w:lang w:eastAsia="en-US"/>
              </w:rPr>
              <w:t>Нижего-родской</w:t>
            </w:r>
            <w:proofErr w:type="spellEnd"/>
            <w:r>
              <w:rPr>
                <w:bCs/>
                <w:lang w:eastAsia="en-US"/>
              </w:rPr>
              <w:t xml:space="preserve"> области» муниципального задания по оказанию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38 757,6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43 370,1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38 757,6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43 370,1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межрайоных, областных соревнований, обеспечение участия спортсменов в официальных соревнованиях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</w:tr>
      <w:tr w:rsidR="00466135" w:rsidTr="007472BB">
        <w:trPr>
          <w:trHeight w:val="3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1 944,1</w:t>
            </w:r>
          </w:p>
        </w:tc>
      </w:tr>
      <w:tr w:rsidR="00466135" w:rsidTr="007472BB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1 944,1</w:t>
            </w:r>
          </w:p>
        </w:tc>
      </w:tr>
      <w:tr w:rsidR="00466135" w:rsidTr="007472BB">
        <w:trPr>
          <w:trHeight w:val="1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15 3 01 11220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5 032,8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1 944,1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681,9</w:t>
            </w:r>
          </w:p>
        </w:tc>
      </w:tr>
      <w:tr w:rsidR="00466135" w:rsidTr="007472BB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17 0 00 00000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466135" w:rsidTr="007472BB">
        <w:trPr>
          <w:trHeight w:val="1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466135" w:rsidTr="007472BB">
        <w:trPr>
          <w:trHeight w:val="44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466135" w:rsidTr="007472BB">
        <w:trPr>
          <w:trHeight w:val="21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466135" w:rsidTr="007472BB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466135" w:rsidTr="007472BB">
        <w:trPr>
          <w:trHeight w:val="23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466135" w:rsidTr="007472BB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466135" w:rsidTr="007472BB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Субсидия СМИ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466135" w:rsidTr="007472BB">
        <w:trPr>
          <w:trHeight w:val="31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6135" w:rsidRDefault="00466135" w:rsidP="008E1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466135" w:rsidTr="007472BB">
        <w:trPr>
          <w:trHeight w:val="431"/>
        </w:trPr>
        <w:tc>
          <w:tcPr>
            <w:tcW w:w="6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8E1F3A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8E1F3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66135" w:rsidRDefault="00466135" w:rsidP="002076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850 863,1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076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530 373,6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6135" w:rsidRDefault="00466135" w:rsidP="002076B6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   538 093,1</w:t>
            </w:r>
          </w:p>
        </w:tc>
      </w:tr>
    </w:tbl>
    <w:p w:rsidR="00D63305" w:rsidRDefault="00D63305" w:rsidP="00D63305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D6330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63305" w:rsidRPr="00D63305" w:rsidRDefault="00D63305" w:rsidP="00D63305">
      <w:pPr>
        <w:pStyle w:val="aff0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Приложение 7 изложить в следующей редакции:</w:t>
      </w:r>
    </w:p>
    <w:p w:rsidR="0087402E" w:rsidRDefault="0087402E" w:rsidP="00CC3AA7">
      <w:pPr>
        <w:ind w:firstLine="5040"/>
        <w:jc w:val="right"/>
        <w:rPr>
          <w:sz w:val="28"/>
          <w:szCs w:val="28"/>
        </w:rPr>
      </w:pPr>
    </w:p>
    <w:p w:rsidR="00CC3AA7" w:rsidRDefault="00D63305" w:rsidP="00CC3AA7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C3AA7">
        <w:rPr>
          <w:sz w:val="28"/>
          <w:szCs w:val="28"/>
        </w:rPr>
        <w:t xml:space="preserve">Приложение 7                       </w:t>
      </w:r>
    </w:p>
    <w:p w:rsidR="00CC3AA7" w:rsidRDefault="00CC3AA7" w:rsidP="00CC3AA7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 решению Земского собрания</w:t>
      </w:r>
    </w:p>
    <w:p w:rsidR="00CC3AA7" w:rsidRDefault="00CC3AA7" w:rsidP="00CC3AA7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CC3AA7" w:rsidRDefault="00CC3AA7" w:rsidP="00CC3AA7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«О районном бюджете на 2020 год и </w:t>
      </w:r>
    </w:p>
    <w:p w:rsidR="00CC3AA7" w:rsidRDefault="00CC3AA7" w:rsidP="00CC3AA7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2021 и 2022 годов»                                                                                                                                              </w:t>
      </w:r>
    </w:p>
    <w:p w:rsidR="00CC3AA7" w:rsidRDefault="00CC3AA7" w:rsidP="00CC3AA7">
      <w:pPr>
        <w:ind w:firstLine="5040"/>
        <w:jc w:val="right"/>
        <w:rPr>
          <w:sz w:val="28"/>
          <w:szCs w:val="28"/>
        </w:rPr>
      </w:pPr>
    </w:p>
    <w:p w:rsidR="00CC3AA7" w:rsidRDefault="00CC3AA7" w:rsidP="00CC3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разделам,                                                                                                     подразделам, группам видов расходов классификации                                                                                                                                       расходов районного бюджета на 2020 год                                                                                                                                                     и на плановый период 2021 и 2022 годов</w:t>
      </w:r>
    </w:p>
    <w:p w:rsidR="00CC3AA7" w:rsidRDefault="00CC3AA7" w:rsidP="00CC3AA7">
      <w:pPr>
        <w:ind w:left="540"/>
        <w:jc w:val="right"/>
      </w:pPr>
    </w:p>
    <w:p w:rsidR="00CC3AA7" w:rsidRDefault="00CC3AA7" w:rsidP="00CC3AA7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4610" w:type="dxa"/>
        <w:jc w:val="center"/>
        <w:tblLayout w:type="fixed"/>
        <w:tblLook w:val="04A0"/>
      </w:tblPr>
      <w:tblGrid>
        <w:gridCol w:w="8089"/>
        <w:gridCol w:w="993"/>
        <w:gridCol w:w="992"/>
        <w:gridCol w:w="956"/>
        <w:gridCol w:w="1186"/>
        <w:gridCol w:w="1186"/>
        <w:gridCol w:w="1208"/>
      </w:tblGrid>
      <w:tr w:rsidR="00CC3AA7" w:rsidTr="00297B75">
        <w:trPr>
          <w:trHeight w:val="421"/>
          <w:tblHeader/>
          <w:jc w:val="center"/>
        </w:trPr>
        <w:tc>
          <w:tcPr>
            <w:tcW w:w="8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</w:p>
        </w:tc>
      </w:tr>
      <w:tr w:rsidR="00CC3AA7" w:rsidTr="00297B75">
        <w:trPr>
          <w:trHeight w:val="758"/>
          <w:tblHeader/>
          <w:jc w:val="center"/>
        </w:trPr>
        <w:tc>
          <w:tcPr>
            <w:tcW w:w="8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Вид </w:t>
            </w:r>
            <w:proofErr w:type="spellStart"/>
            <w:r>
              <w:rPr>
                <w:b/>
                <w:bCs/>
                <w:lang w:eastAsia="en-US"/>
              </w:rPr>
              <w:t>расхо-дов</w:t>
            </w:r>
            <w:proofErr w:type="spellEnd"/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rPr>
                <w:b/>
                <w:bCs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rPr>
                <w:b/>
                <w:bCs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rPr>
                <w:b/>
                <w:bCs/>
                <w:lang w:eastAsia="en-US"/>
              </w:rPr>
            </w:pP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 w:rsidP="00F875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52 </w:t>
            </w:r>
            <w:r w:rsidR="00F87584">
              <w:rPr>
                <w:b/>
                <w:lang w:eastAsia="en-US"/>
              </w:rPr>
              <w:t>632</w:t>
            </w:r>
            <w:r>
              <w:rPr>
                <w:b/>
                <w:lang w:eastAsia="en-US"/>
              </w:rPr>
              <w:t>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44 471,9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44 504,2</w:t>
            </w:r>
          </w:p>
        </w:tc>
      </w:tr>
      <w:tr w:rsidR="00CC3AA7" w:rsidTr="00297B75">
        <w:trPr>
          <w:trHeight w:val="845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604,6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604,6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604,6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207,8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 w:rsidP="00F8758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87584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 </w:t>
            </w:r>
            <w:r w:rsidR="00F87584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7</w:t>
            </w:r>
            <w:r w:rsidR="00F87584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,</w:t>
            </w:r>
            <w:r w:rsidR="00F87584">
              <w:rPr>
                <w:b/>
                <w:lang w:eastAsia="en-US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26 382,2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26 574,8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20 376,3</w:t>
            </w:r>
          </w:p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</w:p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20 376,3</w:t>
            </w:r>
          </w:p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20 376,3</w:t>
            </w:r>
          </w:p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 w:rsidP="00F8758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6 </w:t>
            </w:r>
            <w:r w:rsidR="00F87584">
              <w:rPr>
                <w:lang w:eastAsia="en-US"/>
              </w:rPr>
              <w:t>6</w:t>
            </w:r>
            <w:r>
              <w:rPr>
                <w:lang w:eastAsia="en-US"/>
              </w:rPr>
              <w:t>9</w:t>
            </w:r>
            <w:r w:rsidR="00F87584">
              <w:rPr>
                <w:lang w:eastAsia="en-US"/>
              </w:rPr>
              <w:t>5</w:t>
            </w:r>
            <w:r>
              <w:rPr>
                <w:lang w:eastAsia="en-US"/>
              </w:rPr>
              <w:t>,</w:t>
            </w:r>
            <w:r w:rsidR="00F87584">
              <w:rPr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6 005,9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6 198,5</w:t>
            </w:r>
          </w:p>
        </w:tc>
      </w:tr>
      <w:tr w:rsidR="00CC3AA7" w:rsidTr="00297B75">
        <w:trPr>
          <w:trHeight w:val="225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60,1</w:t>
            </w:r>
          </w:p>
        </w:tc>
      </w:tr>
      <w:tr w:rsidR="00CC3AA7" w:rsidTr="00297B75">
        <w:trPr>
          <w:trHeight w:val="225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10 497,9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10 497,9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10 497,9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9 538,0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9 538,0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9 538,0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1 465,0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C3AA7" w:rsidTr="00297B75">
        <w:trPr>
          <w:trHeight w:val="317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8A06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1 000,0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8A06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 w:rsidP="00604EA9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04EA9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 </w:t>
            </w:r>
            <w:r w:rsidR="00604EA9">
              <w:rPr>
                <w:b/>
                <w:lang w:eastAsia="en-US"/>
              </w:rPr>
              <w:t>04</w:t>
            </w:r>
            <w:r>
              <w:rPr>
                <w:b/>
                <w:lang w:eastAsia="en-US"/>
              </w:rPr>
              <w:t>6,</w:t>
            </w:r>
            <w:r w:rsidR="00604EA9">
              <w:rPr>
                <w:b/>
                <w:lang w:eastAsia="en-US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5 972,5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5 766,8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</w:tr>
      <w:tr w:rsidR="00CC3AA7" w:rsidTr="00297B75">
        <w:trPr>
          <w:trHeight w:val="526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 w:rsidP="00604EA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7 7</w:t>
            </w:r>
            <w:r w:rsidR="00604EA9">
              <w:rPr>
                <w:lang w:eastAsia="en-US"/>
              </w:rPr>
              <w:t>60</w:t>
            </w:r>
            <w:r>
              <w:rPr>
                <w:lang w:eastAsia="en-US"/>
              </w:rPr>
              <w:t>,</w:t>
            </w:r>
            <w:r w:rsidR="00604EA9">
              <w:rPr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2 603,9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2 398,2</w:t>
            </w:r>
          </w:p>
        </w:tc>
      </w:tr>
      <w:tr w:rsidR="00CC3AA7" w:rsidTr="00297B75">
        <w:trPr>
          <w:trHeight w:val="526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918,1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769,2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779,2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817,0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297B75" w:rsidP="00297B7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3 732</w:t>
            </w:r>
            <w:r w:rsidR="00CC3AA7">
              <w:rPr>
                <w:b/>
                <w:lang w:eastAsia="en-US"/>
              </w:rPr>
              <w:t>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3 693,7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3 720,3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 w:rsidP="00297B7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3 5</w:t>
            </w:r>
            <w:r w:rsidR="00297B75">
              <w:rPr>
                <w:b/>
                <w:lang w:eastAsia="en-US"/>
              </w:rPr>
              <w:t>32</w:t>
            </w:r>
            <w:r>
              <w:rPr>
                <w:b/>
                <w:lang w:eastAsia="en-US"/>
              </w:rPr>
              <w:t>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3 493,7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3 520,3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732,4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678,7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705,3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  <w:r w:rsidR="00CC3AA7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CC3AA7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AA7" w:rsidRDefault="00CC3A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</w:tr>
      <w:tr w:rsidR="00297B75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B75" w:rsidRDefault="00297B75" w:rsidP="00297B7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B75" w:rsidRP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 w:rsidRPr="00297B75">
              <w:rPr>
                <w:lang w:eastAsia="en-US"/>
              </w:rPr>
              <w:t>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75" w:rsidRP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 w:rsidRPr="00297B75"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75" w:rsidRP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 w:rsidRPr="00297B75">
              <w:rPr>
                <w:lang w:eastAsia="en-US"/>
              </w:rPr>
              <w:t>-</w:t>
            </w:r>
          </w:p>
        </w:tc>
      </w:tr>
      <w:tr w:rsidR="00297B75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75" w:rsidRDefault="00297B75" w:rsidP="00297B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297B75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75" w:rsidRDefault="00297B75" w:rsidP="00297B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704151" w:rsidP="007041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28 592,8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671B5D" w:rsidP="00B713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B71388">
              <w:rPr>
                <w:b/>
                <w:lang w:eastAsia="en-US"/>
              </w:rPr>
              <w:t>2 149,2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671B5D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21 139,0</w:t>
            </w:r>
          </w:p>
        </w:tc>
      </w:tr>
      <w:tr w:rsidR="00297B75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75" w:rsidRDefault="00297B75" w:rsidP="00297B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704151" w:rsidP="0070415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17 962,4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704151" w:rsidP="00297B7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16 883,9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704151" w:rsidP="00297B7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16 930,7</w:t>
            </w:r>
          </w:p>
        </w:tc>
      </w:tr>
      <w:tr w:rsidR="00297B75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75" w:rsidRDefault="00297B75" w:rsidP="00297B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</w:tr>
      <w:tr w:rsidR="00297B75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75" w:rsidRDefault="00297B75" w:rsidP="00297B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70415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  <w:r w:rsidR="00704151">
              <w:rPr>
                <w:lang w:eastAsia="en-US"/>
              </w:rPr>
              <w:t> 743,1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704151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704151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664,1</w:t>
            </w:r>
          </w:p>
        </w:tc>
      </w:tr>
      <w:tr w:rsidR="00297B75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75" w:rsidRDefault="00297B75" w:rsidP="00297B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704151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12 547,9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704151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12 548,9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704151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12 595,2</w:t>
            </w:r>
          </w:p>
        </w:tc>
      </w:tr>
      <w:tr w:rsidR="00297B75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75" w:rsidRDefault="00297B75" w:rsidP="00297B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Транспорт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A85C46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4 534,7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1 100,0</w:t>
            </w:r>
          </w:p>
        </w:tc>
      </w:tr>
      <w:tr w:rsidR="00297B75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75" w:rsidRDefault="00297B75" w:rsidP="00297B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A85C46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4 534,7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1 100,0</w:t>
            </w:r>
          </w:p>
        </w:tc>
      </w:tr>
      <w:tr w:rsidR="00297B75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75" w:rsidRDefault="00297B75" w:rsidP="00297B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860FF5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3 163,4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B71388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1 867,2</w:t>
            </w:r>
          </w:p>
        </w:tc>
      </w:tr>
      <w:tr w:rsidR="00297B75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75" w:rsidRDefault="00297B75" w:rsidP="00297B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CC4BBE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B71388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297B75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75" w:rsidRDefault="00297B75" w:rsidP="00297B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B75" w:rsidRDefault="00CC4BBE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75" w:rsidRDefault="00297B7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62" w:rsidRDefault="00860FF5" w:rsidP="00297B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E62" w:rsidRDefault="00854E62" w:rsidP="00A74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E62" w:rsidRDefault="00854E62" w:rsidP="00A74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E62" w:rsidRDefault="00860FF5" w:rsidP="00A74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54E62">
              <w:rPr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E62" w:rsidRDefault="00860FF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2 386,6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62" w:rsidRDefault="00860FF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62" w:rsidRDefault="00860FF5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297B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1 527,3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577,3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297B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577,3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577,3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577,3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297B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297B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FA140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1 405,0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663,8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297B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1 105,0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297B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297B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772CB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53 781,9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4F73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16 969,7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14 255,4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297B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482,2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273,6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557,4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297B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333,3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297B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148,9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381,6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297B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1 865,3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1 019,7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97B7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103,5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62" w:rsidRDefault="00854E62" w:rsidP="009861E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E62" w:rsidRPr="009861E7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 w:rsidRPr="009861E7">
              <w:rPr>
                <w:lang w:eastAsia="en-US"/>
              </w:rPr>
              <w:t>845,6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62" w:rsidRPr="009861E7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 w:rsidRPr="009861E7"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62" w:rsidRPr="009861E7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 w:rsidRPr="009861E7">
              <w:rPr>
                <w:lang w:eastAsia="en-US"/>
              </w:rPr>
              <w:t>-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1 019,7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1 019,7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BC6A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16 381,2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4F73B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15 673,8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13 591,9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BC6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16 381,2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4F73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15 673,8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13 591,9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35 053,2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35 050,6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1A49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525 205,8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75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273 629,9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275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278 182,1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1A49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335 349,1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95 799,3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97 101,5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229 832,2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4E62" w:rsidTr="00297B75">
        <w:trPr>
          <w:trHeight w:val="44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1A4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105 516,9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95 799,3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97 101,5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7F06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132 108,4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7F06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120 212,4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7F06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121 209,0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769,0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769,0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769,0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AC11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130 699,4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AC11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119 443,4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AC11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120 440,0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27 724,3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27 652,8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29 888,3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27 724,3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27 652,8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29 888,3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2 078,6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2 078,6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2 078,6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779,9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779,9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779,9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1 283,6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1 283,6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1 283,6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27 945,4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27 886,8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27 904,7 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</w:t>
            </w:r>
            <w:r>
              <w:rPr>
                <w:lang w:eastAsia="en-US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25 232,2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25 250,6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25 268,5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2 712,6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2 635,6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2 635,6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854E62" w:rsidTr="00297B75">
        <w:trPr>
          <w:trHeight w:val="203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036D7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64 247,2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A3788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61 747,7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A3788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62 908,9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EF7586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51 402,7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EF7586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48 903,2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50 064,4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EF75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EF7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EF7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EF7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Pr="00EF7586" w:rsidRDefault="00854E62" w:rsidP="00EF758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F7586">
              <w:rPr>
                <w:lang w:eastAsia="en-US"/>
              </w:rPr>
              <w:t>51 402,7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Pr="00EF7586" w:rsidRDefault="00854E62" w:rsidP="00EF758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F7586">
              <w:rPr>
                <w:lang w:eastAsia="en-US"/>
              </w:rPr>
              <w:t>48 903,2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Pr="00EF7586" w:rsidRDefault="00854E62" w:rsidP="00EF758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F7586">
              <w:rPr>
                <w:lang w:eastAsia="en-US"/>
              </w:rPr>
              <w:t>50 064,4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12 844,5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12 844,5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12 844,5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12 540,0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12 540,0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12 540,0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304,5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304,5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304,5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41205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13 950,1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7E52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14 151,1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7E5203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14 019,0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FF159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4 062,1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4 074,2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4 074,2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FF15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4 062,1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4 074,2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4 074,2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1 384,8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1 393,2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350,3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98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1 096,8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1 129,2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9861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86,3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62" w:rsidRDefault="00854E62" w:rsidP="00D03ED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6606D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8 444,4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6606D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8 624,9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6606D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9 535,7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6606D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3 007,5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6606D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3 114,0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83563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3 018,4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6606D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6606D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83563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6 482,5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58,8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Физическая культура и спорт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50 499,8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41 413,7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46 033,2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50 499,8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41 413,7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46 033,2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1 582,2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1 582,2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1 582,2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4 163,6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1 067,9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1 074,9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44 754,0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38 763,6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43 376,1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5 192,2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5 283,9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5 379,5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Телевидение и радиовещание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2 787,1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2 833,1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2 881,1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2 787,1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2 833,1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2 881,1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2 405,1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2 450,8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2 498,4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854E62" w:rsidTr="00297B75">
        <w:trPr>
          <w:trHeight w:val="272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52 259,5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46 083,6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47 134,5</w:t>
            </w:r>
          </w:p>
        </w:tc>
      </w:tr>
      <w:tr w:rsidR="00854E62" w:rsidTr="00297B75">
        <w:trPr>
          <w:trHeight w:val="283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33 739,2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33 739,6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33 739,8</w:t>
            </w:r>
          </w:p>
        </w:tc>
      </w:tr>
      <w:tr w:rsidR="00854E62" w:rsidTr="00297B75">
        <w:trPr>
          <w:trHeight w:val="238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33 739,8</w:t>
            </w:r>
          </w:p>
        </w:tc>
      </w:tr>
      <w:tr w:rsidR="00854E62" w:rsidTr="00297B75">
        <w:trPr>
          <w:trHeight w:val="283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Иные межбюджетные трансферты на поддержку мер по обеспечению </w:t>
            </w:r>
            <w:r>
              <w:rPr>
                <w:b/>
                <w:lang w:eastAsia="en-US"/>
              </w:rPr>
              <w:lastRenderedPageBreak/>
              <w:t>сбалансированности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0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18 520,3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12 344,0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13 394,7</w:t>
            </w:r>
          </w:p>
        </w:tc>
      </w:tr>
      <w:tr w:rsidR="00854E62" w:rsidTr="00297B75">
        <w:trPr>
          <w:trHeight w:val="268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18 520,3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12 344,0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E62" w:rsidRDefault="00854E62" w:rsidP="00D03ED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13 394,7</w:t>
            </w:r>
          </w:p>
        </w:tc>
      </w:tr>
      <w:tr w:rsidR="00854E62" w:rsidTr="00297B75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2" w:rsidRDefault="00854E62" w:rsidP="00D03E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E62" w:rsidRDefault="00854E62" w:rsidP="00D03ED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E62" w:rsidRDefault="00854E62" w:rsidP="004C19F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850 863,1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E62" w:rsidRDefault="00854E62" w:rsidP="004C19F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530 373,6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E62" w:rsidRDefault="00854E62" w:rsidP="004C19F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538 093,1</w:t>
            </w:r>
          </w:p>
        </w:tc>
      </w:tr>
    </w:tbl>
    <w:p w:rsidR="0087402E" w:rsidRDefault="0087402E" w:rsidP="0087402E">
      <w:pPr>
        <w:sectPr w:rsidR="0087402E" w:rsidSect="00C05D9D">
          <w:pgSz w:w="16838" w:h="11906" w:orient="landscape"/>
          <w:pgMar w:top="567" w:right="720" w:bottom="851" w:left="709" w:header="709" w:footer="709" w:gutter="0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87402E" w:rsidRPr="0087402E" w:rsidRDefault="0087402E" w:rsidP="0087402E">
      <w:pPr>
        <w:tabs>
          <w:tab w:val="left" w:pos="567"/>
        </w:tabs>
        <w:spacing w:line="276" w:lineRule="auto"/>
        <w:rPr>
          <w:sz w:val="28"/>
          <w:szCs w:val="28"/>
        </w:rPr>
      </w:pPr>
      <w:r>
        <w:lastRenderedPageBreak/>
        <w:t xml:space="preserve">       </w:t>
      </w:r>
      <w:r w:rsidR="00874D32">
        <w:t>7)</w:t>
      </w:r>
      <w:r w:rsidRPr="0087402E">
        <w:rPr>
          <w:sz w:val="28"/>
          <w:szCs w:val="28"/>
        </w:rPr>
        <w:t xml:space="preserve"> В статье 11 сумму</w:t>
      </w:r>
      <w:r w:rsidR="00C71BE0">
        <w:rPr>
          <w:sz w:val="28"/>
          <w:szCs w:val="28"/>
        </w:rPr>
        <w:t>: на 2020 год</w:t>
      </w:r>
      <w:r w:rsidRPr="0087402E">
        <w:rPr>
          <w:sz w:val="28"/>
          <w:szCs w:val="28"/>
        </w:rPr>
        <w:t xml:space="preserve"> «</w:t>
      </w:r>
      <w:r w:rsidR="00C71BE0">
        <w:rPr>
          <w:sz w:val="28"/>
          <w:szCs w:val="28"/>
        </w:rPr>
        <w:t>67</w:t>
      </w:r>
      <w:r w:rsidRPr="0087402E">
        <w:rPr>
          <w:sz w:val="28"/>
          <w:szCs w:val="28"/>
        </w:rPr>
        <w:t> 3</w:t>
      </w:r>
      <w:r w:rsidR="00C71BE0">
        <w:rPr>
          <w:sz w:val="28"/>
          <w:szCs w:val="28"/>
        </w:rPr>
        <w:t>83</w:t>
      </w:r>
      <w:r w:rsidRPr="0087402E">
        <w:rPr>
          <w:sz w:val="28"/>
          <w:szCs w:val="28"/>
        </w:rPr>
        <w:t>,</w:t>
      </w:r>
      <w:r w:rsidR="00C71BE0">
        <w:rPr>
          <w:sz w:val="28"/>
          <w:szCs w:val="28"/>
        </w:rPr>
        <w:t>3</w:t>
      </w:r>
      <w:r w:rsidRPr="0087402E">
        <w:rPr>
          <w:sz w:val="28"/>
          <w:szCs w:val="28"/>
        </w:rPr>
        <w:t>» заменить на сумму «</w:t>
      </w:r>
      <w:r w:rsidR="00C71BE0">
        <w:rPr>
          <w:sz w:val="28"/>
          <w:szCs w:val="28"/>
        </w:rPr>
        <w:t>71 825,4</w:t>
      </w:r>
      <w:r w:rsidRPr="0087402E">
        <w:rPr>
          <w:sz w:val="28"/>
          <w:szCs w:val="28"/>
        </w:rPr>
        <w:t>»</w:t>
      </w:r>
      <w:r w:rsidR="00C71BE0">
        <w:rPr>
          <w:sz w:val="28"/>
          <w:szCs w:val="28"/>
        </w:rPr>
        <w:t>, на 2021 год «60 327,1» заменить на сумму «62 536,6»</w:t>
      </w:r>
      <w:proofErr w:type="gramStart"/>
      <w:r w:rsidR="00C71BE0">
        <w:rPr>
          <w:sz w:val="28"/>
          <w:szCs w:val="28"/>
        </w:rPr>
        <w:t xml:space="preserve"> </w:t>
      </w:r>
      <w:r w:rsidRPr="0087402E">
        <w:rPr>
          <w:sz w:val="28"/>
          <w:szCs w:val="28"/>
        </w:rPr>
        <w:t>;</w:t>
      </w:r>
      <w:proofErr w:type="gramEnd"/>
    </w:p>
    <w:p w:rsidR="0087402E" w:rsidRDefault="00C71BE0" w:rsidP="00C71BE0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402E">
        <w:rPr>
          <w:sz w:val="28"/>
          <w:szCs w:val="28"/>
        </w:rPr>
        <w:t>8</w:t>
      </w:r>
      <w:r>
        <w:rPr>
          <w:sz w:val="28"/>
          <w:szCs w:val="28"/>
        </w:rPr>
        <w:t>) С</w:t>
      </w:r>
      <w:r w:rsidR="0087402E" w:rsidRPr="0087402E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="0087402E" w:rsidRPr="0087402E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изложить в следующей редакции</w:t>
      </w:r>
      <w:r w:rsidR="0087402E" w:rsidRPr="0087402E">
        <w:rPr>
          <w:sz w:val="28"/>
          <w:szCs w:val="28"/>
        </w:rPr>
        <w:t>:</w:t>
      </w:r>
    </w:p>
    <w:p w:rsidR="00C71BE0" w:rsidRPr="00B719E2" w:rsidRDefault="00C71BE0" w:rsidP="00C71BE0">
      <w:pPr>
        <w:pStyle w:val="ConsPlusTitle"/>
        <w:widowControl/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14.</w:t>
      </w:r>
    </w:p>
    <w:p w:rsidR="00C71BE0" w:rsidRDefault="00C71BE0" w:rsidP="00C71BE0">
      <w:pPr>
        <w:pStyle w:val="ConsPlusTitle"/>
        <w:widowControl/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BE0" w:rsidRDefault="00C71BE0" w:rsidP="00C71BE0">
      <w:pPr>
        <w:pStyle w:val="ConsPlusTitle"/>
        <w:widowControl/>
        <w:numPr>
          <w:ilvl w:val="0"/>
          <w:numId w:val="20"/>
        </w:numPr>
        <w:tabs>
          <w:tab w:val="left" w:pos="567"/>
        </w:tabs>
        <w:spacing w:line="360" w:lineRule="auto"/>
        <w:ind w:left="284" w:firstLine="28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 составе межбюджетных трансфертов объем иных межбюджетных трансфертов бюджетам поселений</w:t>
      </w:r>
      <w:r w:rsidRPr="00C31575">
        <w:rPr>
          <w:rFonts w:ascii="Times New Roman" w:hAnsi="Times New Roman" w:cs="Times New Roman"/>
          <w:sz w:val="28"/>
          <w:szCs w:val="28"/>
        </w:rPr>
        <w:t xml:space="preserve"> </w:t>
      </w:r>
      <w:r w:rsidRPr="00C31575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C3157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C31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1575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sz w:val="28"/>
          <w:szCs w:val="28"/>
        </w:rPr>
        <w:t>37 317,0</w:t>
      </w:r>
      <w:r w:rsidRPr="00C31575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1575">
        <w:rPr>
          <w:rFonts w:ascii="Times New Roman" w:hAnsi="Times New Roman" w:cs="Times New Roman"/>
          <w:b w:val="0"/>
          <w:sz w:val="28"/>
          <w:szCs w:val="28"/>
        </w:rPr>
        <w:t>рублей</w:t>
      </w:r>
      <w:proofErr w:type="gramStart"/>
      <w:r w:rsidRPr="00C31575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C31575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C3157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C31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1575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28 017,8</w:t>
      </w:r>
      <w:r w:rsidRPr="00C31575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1575">
        <w:rPr>
          <w:rFonts w:ascii="Times New Roman" w:hAnsi="Times New Roman" w:cs="Times New Roman"/>
          <w:b w:val="0"/>
          <w:sz w:val="28"/>
          <w:szCs w:val="28"/>
        </w:rPr>
        <w:t>рублей , на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3157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26 986,6 тыс. рублей.</w:t>
      </w:r>
    </w:p>
    <w:p w:rsidR="00C71BE0" w:rsidRDefault="00C71BE0" w:rsidP="00C71BE0">
      <w:pPr>
        <w:pStyle w:val="ConsPlusTitle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распределение иных межбюджетных трансфертов, предоставляемых бюджетам поселений Шарангского муниципального района согласно приложению 10 </w:t>
      </w:r>
      <w:r>
        <w:rPr>
          <w:rFonts w:ascii="Times New Roman" w:hAnsi="Times New Roman" w:cs="Times New Roman"/>
          <w:b w:val="0"/>
          <w:sz w:val="28"/>
          <w:szCs w:val="28"/>
        </w:rPr>
        <w:t>на следующие цели:</w:t>
      </w:r>
    </w:p>
    <w:p w:rsidR="00C71BE0" w:rsidRPr="00CB086A" w:rsidRDefault="00C71BE0" w:rsidP="00C71BE0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1)на поддержку мер по обеспечению сбалансированности бюджетов поселений на 2020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18 520,3 тыс. рублей,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2021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12 344,0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ублей, на 2022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13 394,7 тыс. рублей;</w:t>
      </w:r>
    </w:p>
    <w:p w:rsidR="00C71BE0" w:rsidRDefault="00C71BE0" w:rsidP="00C71BE0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2)на поддержку программы формирования современной городской среды на 2020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D74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4 354,6</w:t>
      </w:r>
      <w:r w:rsidRPr="00D74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рублей, </w:t>
      </w:r>
      <w:r>
        <w:rPr>
          <w:rFonts w:ascii="Times New Roman" w:hAnsi="Times New Roman" w:cs="Times New Roman"/>
          <w:b w:val="0"/>
          <w:sz w:val="28"/>
          <w:szCs w:val="28"/>
        </w:rPr>
        <w:t>на 2021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3 464,3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ублей, на 2022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3 591,9 тыс. рублей;</w:t>
      </w:r>
    </w:p>
    <w:p w:rsidR="00C71BE0" w:rsidRDefault="00C71BE0" w:rsidP="00C71BE0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Pr="00E550E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A82C82" w:rsidRPr="00A82C82">
        <w:rPr>
          <w:rFonts w:ascii="Times New Roman" w:hAnsi="Times New Roman" w:cs="Times New Roman"/>
          <w:b w:val="0"/>
          <w:color w:val="000000"/>
          <w:sz w:val="28"/>
          <w:lang w:eastAsia="en-US"/>
        </w:rPr>
        <w:t>реализацию общественно значимых проектов</w:t>
      </w:r>
      <w:r w:rsidR="00A82C82" w:rsidRPr="00E55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50EE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E550EE">
        <w:rPr>
          <w:rFonts w:ascii="Times New Roman" w:hAnsi="Times New Roman" w:cs="Times New Roman"/>
          <w:b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sz w:val="28"/>
          <w:szCs w:val="28"/>
        </w:rPr>
        <w:t>10 000</w:t>
      </w:r>
      <w:r w:rsidRPr="00E550EE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50EE">
        <w:rPr>
          <w:rFonts w:ascii="Times New Roman" w:hAnsi="Times New Roman" w:cs="Times New Roman"/>
          <w:b w:val="0"/>
          <w:sz w:val="28"/>
          <w:szCs w:val="28"/>
        </w:rPr>
        <w:t>рублей</w:t>
      </w:r>
      <w:r>
        <w:rPr>
          <w:rFonts w:ascii="Times New Roman" w:hAnsi="Times New Roman" w:cs="Times New Roman"/>
          <w:b w:val="0"/>
          <w:sz w:val="28"/>
          <w:szCs w:val="28"/>
        </w:rPr>
        <w:t>, на 2021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10 0</w:t>
      </w:r>
      <w:r w:rsidR="00A82C82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82C8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ублей, на 2022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10 000,0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1BE0" w:rsidRDefault="00C71BE0" w:rsidP="00C71BE0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A82C82" w:rsidRPr="00A82C82">
        <w:rPr>
          <w:sz w:val="28"/>
          <w:szCs w:val="28"/>
          <w:lang w:eastAsia="en-US"/>
        </w:rPr>
        <w:t xml:space="preserve"> </w:t>
      </w:r>
      <w:r w:rsidR="00A82C82" w:rsidRPr="00A82C82">
        <w:rPr>
          <w:rFonts w:ascii="Times New Roman" w:hAnsi="Times New Roman" w:cs="Times New Roman"/>
          <w:b w:val="0"/>
          <w:sz w:val="28"/>
          <w:szCs w:val="28"/>
          <w:lang w:eastAsia="en-US"/>
        </w:rPr>
        <w:t>на реализацию мероприятий по обустройству и восстановлению памятных мест, посвященных Великой Отечественной войне1941-1945 гг.</w:t>
      </w:r>
      <w:r w:rsidR="00A82C8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на 2020 год в сумме 1 972,7 тыс</w:t>
      </w:r>
      <w:proofErr w:type="gramStart"/>
      <w:r w:rsidR="00A82C82">
        <w:rPr>
          <w:rFonts w:ascii="Times New Roman" w:hAnsi="Times New Roman" w:cs="Times New Roman"/>
          <w:b w:val="0"/>
          <w:sz w:val="28"/>
          <w:szCs w:val="28"/>
          <w:lang w:eastAsia="en-US"/>
        </w:rPr>
        <w:t>.р</w:t>
      </w:r>
      <w:proofErr w:type="gramEnd"/>
      <w:r w:rsidR="00A82C82">
        <w:rPr>
          <w:rFonts w:ascii="Times New Roman" w:hAnsi="Times New Roman" w:cs="Times New Roman"/>
          <w:b w:val="0"/>
          <w:sz w:val="28"/>
          <w:szCs w:val="28"/>
          <w:lang w:eastAsia="en-US"/>
        </w:rPr>
        <w:t>ублей;</w:t>
      </w:r>
    </w:p>
    <w:p w:rsidR="00A82C82" w:rsidRDefault="00A82C82" w:rsidP="00C71BE0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5)</w:t>
      </w:r>
      <w:r w:rsidRPr="00A82C82">
        <w:rPr>
          <w:sz w:val="28"/>
          <w:szCs w:val="28"/>
          <w:lang w:eastAsia="en-US"/>
        </w:rPr>
        <w:t xml:space="preserve"> </w:t>
      </w:r>
      <w:r w:rsidRPr="00A82C82">
        <w:rPr>
          <w:rFonts w:ascii="Times New Roman" w:hAnsi="Times New Roman" w:cs="Times New Roman"/>
          <w:b w:val="0"/>
          <w:sz w:val="28"/>
          <w:szCs w:val="28"/>
          <w:lang w:eastAsia="en-US"/>
        </w:rPr>
        <w:t>на реализацию мероприятий в рамках государственной программы «Комплексное развитие сельских территорий»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на 2021 год в сумме 2 209,5 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ублей;</w:t>
      </w:r>
    </w:p>
    <w:p w:rsidR="00A82C82" w:rsidRPr="00A82C82" w:rsidRDefault="00A82C82" w:rsidP="00C71BE0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6)</w:t>
      </w:r>
      <w:r w:rsidRPr="00A82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50EE">
        <w:rPr>
          <w:rFonts w:ascii="Times New Roman" w:hAnsi="Times New Roman" w:cs="Times New Roman"/>
          <w:b w:val="0"/>
          <w:sz w:val="28"/>
          <w:szCs w:val="28"/>
        </w:rPr>
        <w:t>на компенсацию дополнительных расходов, возникших в результате решений, принятых органами власти другого уровня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E550EE">
        <w:rPr>
          <w:rFonts w:ascii="Times New Roman" w:hAnsi="Times New Roman" w:cs="Times New Roman"/>
          <w:b w:val="0"/>
          <w:sz w:val="28"/>
          <w:szCs w:val="28"/>
        </w:rPr>
        <w:t xml:space="preserve"> год в сумме </w:t>
      </w:r>
      <w:r w:rsidR="00EA5457">
        <w:rPr>
          <w:rFonts w:ascii="Times New Roman" w:hAnsi="Times New Roman" w:cs="Times New Roman"/>
          <w:b w:val="0"/>
          <w:sz w:val="28"/>
          <w:szCs w:val="28"/>
        </w:rPr>
        <w:t>2 469,4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50EE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50EE">
        <w:rPr>
          <w:rFonts w:ascii="Times New Roman" w:hAnsi="Times New Roman" w:cs="Times New Roman"/>
          <w:b w:val="0"/>
          <w:sz w:val="28"/>
          <w:szCs w:val="28"/>
        </w:rPr>
        <w:t>рублей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C71BE0" w:rsidRPr="0087402E" w:rsidRDefault="00C71BE0" w:rsidP="00C71BE0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87402E" w:rsidRPr="00C71BE0" w:rsidRDefault="00C71BE0" w:rsidP="00C71BE0">
      <w:pPr>
        <w:tabs>
          <w:tab w:val="left" w:pos="567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87402E" w:rsidRPr="00C71BE0">
        <w:rPr>
          <w:sz w:val="28"/>
          <w:szCs w:val="28"/>
        </w:rPr>
        <w:t>Приложение 10 изложить в следующей редакции:</w:t>
      </w:r>
    </w:p>
    <w:p w:rsidR="00CC3AA7" w:rsidRDefault="00A82C82" w:rsidP="00CC3A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C3AA7">
        <w:rPr>
          <w:sz w:val="28"/>
          <w:szCs w:val="28"/>
        </w:rPr>
        <w:t>Приложение  10</w:t>
      </w:r>
    </w:p>
    <w:p w:rsidR="00CC3AA7" w:rsidRDefault="00CC3AA7" w:rsidP="00CC3AA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CC3AA7" w:rsidRDefault="00CC3AA7" w:rsidP="00CC3AA7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CC3AA7" w:rsidRDefault="00CC3AA7" w:rsidP="00CC3AA7">
      <w:pPr>
        <w:jc w:val="right"/>
        <w:rPr>
          <w:sz w:val="28"/>
          <w:szCs w:val="28"/>
        </w:rPr>
      </w:pPr>
      <w:r>
        <w:rPr>
          <w:sz w:val="28"/>
          <w:szCs w:val="28"/>
        </w:rPr>
        <w:t>«О районном бюджете на 2020 год и</w:t>
      </w:r>
    </w:p>
    <w:p w:rsidR="00CC3AA7" w:rsidRDefault="00CC3AA7" w:rsidP="00CC3AA7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2021 и 2022 годов»</w:t>
      </w:r>
    </w:p>
    <w:p w:rsidR="00CC3AA7" w:rsidRDefault="00CC3AA7" w:rsidP="00CC3AA7">
      <w:pPr>
        <w:jc w:val="both"/>
        <w:rPr>
          <w:b/>
        </w:rPr>
      </w:pPr>
    </w:p>
    <w:p w:rsidR="00CC3AA7" w:rsidRDefault="00CC3AA7" w:rsidP="00CC3A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Распределение иных межбюджетных трансфертов  на 2020 год </w:t>
      </w:r>
    </w:p>
    <w:p w:rsidR="00CC3AA7" w:rsidRDefault="00CC3AA7" w:rsidP="00CC3A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на плановый период 2021 и 2022 годов</w:t>
      </w:r>
    </w:p>
    <w:p w:rsidR="00CC3AA7" w:rsidRDefault="00CC3AA7" w:rsidP="00CC3AA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1.</w:t>
      </w:r>
    </w:p>
    <w:p w:rsidR="00CC3AA7" w:rsidRDefault="00CC3AA7" w:rsidP="00CC3AA7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5"/>
        <w:gridCol w:w="1982"/>
        <w:gridCol w:w="1983"/>
        <w:gridCol w:w="1840"/>
      </w:tblGrid>
      <w:tr w:rsidR="00CC3AA7" w:rsidTr="00CC3AA7">
        <w:trPr>
          <w:trHeight w:val="12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 на поддержку мер по обеспечению </w:t>
            </w:r>
          </w:p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сбалансированности бюджетов поселений</w:t>
            </w:r>
          </w:p>
        </w:tc>
      </w:tr>
      <w:tr w:rsidR="00CC3AA7" w:rsidTr="00CC3AA7">
        <w:trPr>
          <w:trHeight w:val="71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2022год</w:t>
            </w:r>
          </w:p>
        </w:tc>
      </w:tr>
      <w:tr w:rsidR="00CC3AA7" w:rsidTr="00CC3AA7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Большеустинский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1 044,0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786,0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832,9</w:t>
            </w:r>
          </w:p>
        </w:tc>
      </w:tr>
      <w:tr w:rsidR="00CC3AA7" w:rsidTr="00CC3AA7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Большерудкинский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1 710,8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1 006,6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1 197,4</w:t>
            </w:r>
          </w:p>
        </w:tc>
      </w:tr>
      <w:tr w:rsidR="00CC3AA7" w:rsidTr="00CC3AA7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Кушнурский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2 274,4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2 061,6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2 075,7</w:t>
            </w:r>
          </w:p>
        </w:tc>
      </w:tr>
      <w:tr w:rsidR="00CC3AA7" w:rsidTr="00CC3AA7">
        <w:trPr>
          <w:trHeight w:val="4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Роженцовский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2 474,8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712,1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1 394,9</w:t>
            </w:r>
          </w:p>
        </w:tc>
      </w:tr>
      <w:tr w:rsidR="00CC3AA7" w:rsidTr="00CC3AA7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Старорудкинский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2 965,3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2 445,5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2 525,7</w:t>
            </w:r>
          </w:p>
        </w:tc>
      </w:tr>
      <w:tr w:rsidR="00CC3AA7" w:rsidTr="00CC3AA7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Черномужский 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442,7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178,9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133,4</w:t>
            </w:r>
          </w:p>
        </w:tc>
      </w:tr>
      <w:tr w:rsidR="00CC3AA7" w:rsidTr="00CC3AA7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Щенниковский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0,0</w:t>
            </w:r>
          </w:p>
        </w:tc>
      </w:tr>
      <w:tr w:rsidR="00CC3AA7" w:rsidTr="00CC3AA7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р.п. Шаранга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7 608,3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5 153,3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5 234,7</w:t>
            </w:r>
          </w:p>
        </w:tc>
      </w:tr>
      <w:tr w:rsidR="00CC3AA7" w:rsidTr="00CC3AA7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pStyle w:val="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18 520,3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12 344,0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13 394,7</w:t>
            </w:r>
          </w:p>
        </w:tc>
      </w:tr>
    </w:tbl>
    <w:p w:rsidR="00CC3AA7" w:rsidRDefault="00CC3AA7" w:rsidP="00CC3AA7">
      <w:pPr>
        <w:jc w:val="center"/>
        <w:rPr>
          <w:b/>
          <w:color w:val="000000"/>
          <w:sz w:val="28"/>
          <w:szCs w:val="28"/>
        </w:rPr>
      </w:pPr>
    </w:p>
    <w:p w:rsidR="00CC3AA7" w:rsidRDefault="00CC3AA7" w:rsidP="00CC3AA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2.</w:t>
      </w:r>
    </w:p>
    <w:p w:rsidR="00CC3AA7" w:rsidRDefault="00CC3AA7" w:rsidP="00CC3AA7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5"/>
        <w:gridCol w:w="1982"/>
        <w:gridCol w:w="1983"/>
        <w:gridCol w:w="1840"/>
      </w:tblGrid>
      <w:tr w:rsidR="00CC3AA7" w:rsidTr="00CC3AA7">
        <w:trPr>
          <w:trHeight w:val="12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Иные межбюджетные трансферты, передаваемые на реализацию общественно значимых проектов</w:t>
            </w:r>
          </w:p>
        </w:tc>
      </w:tr>
      <w:tr w:rsidR="00CC3AA7" w:rsidTr="00CC3AA7">
        <w:trPr>
          <w:trHeight w:val="49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</w:tr>
      <w:tr w:rsidR="00CC3AA7" w:rsidTr="00CC3AA7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Большеустинский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C3AA7" w:rsidTr="00CC3AA7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Большерудкинский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C3AA7" w:rsidTr="00CC3AA7">
        <w:trPr>
          <w:trHeight w:val="4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Кушнурский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C3AA7" w:rsidTr="00CC3AA7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Роженцовский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C3AA7" w:rsidTr="00CC3AA7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Старорудкинский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C3AA7" w:rsidTr="00CC3AA7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Черномужский 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C3AA7" w:rsidTr="00CC3AA7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Щенниковский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C3AA7" w:rsidTr="00CC3AA7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р.п. Шаранга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10 000,0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10 000,0</w:t>
            </w:r>
          </w:p>
        </w:tc>
      </w:tr>
      <w:tr w:rsidR="00CC3AA7" w:rsidTr="00CC3AA7">
        <w:trPr>
          <w:trHeight w:val="5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pStyle w:val="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10 000,0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10 000,0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10 000,0</w:t>
            </w:r>
          </w:p>
        </w:tc>
      </w:tr>
    </w:tbl>
    <w:p w:rsidR="00CC3AA7" w:rsidRDefault="00CC3AA7" w:rsidP="00CC3AA7">
      <w:pPr>
        <w:ind w:right="81"/>
        <w:jc w:val="right"/>
        <w:rPr>
          <w:b/>
          <w:color w:val="000000"/>
          <w:sz w:val="28"/>
          <w:szCs w:val="28"/>
        </w:rPr>
      </w:pPr>
    </w:p>
    <w:p w:rsidR="00CC3AA7" w:rsidRDefault="00CC3AA7" w:rsidP="00CC3AA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3.</w:t>
      </w:r>
    </w:p>
    <w:p w:rsidR="00CC3AA7" w:rsidRDefault="00CC3AA7" w:rsidP="00CC3AA7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5"/>
        <w:gridCol w:w="1982"/>
        <w:gridCol w:w="1983"/>
        <w:gridCol w:w="1840"/>
      </w:tblGrid>
      <w:tr w:rsidR="00CC3AA7" w:rsidTr="00CC3AA7">
        <w:trPr>
          <w:trHeight w:val="12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трансферты, передаваемые </w:t>
            </w:r>
            <w:r>
              <w:rPr>
                <w:sz w:val="28"/>
                <w:szCs w:val="28"/>
                <w:lang w:eastAsia="en-US"/>
              </w:rPr>
              <w:t>на поддержку программы формирования современной городской среды</w:t>
            </w:r>
          </w:p>
        </w:tc>
      </w:tr>
      <w:tr w:rsidR="00CC3AA7" w:rsidTr="00CC3AA7">
        <w:trPr>
          <w:trHeight w:val="49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</w:tr>
      <w:tr w:rsidR="00CC3AA7" w:rsidTr="00CC3AA7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Большеустинский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C3AA7" w:rsidTr="00CC3AA7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Большерудкинский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C3AA7" w:rsidTr="00CC3AA7">
        <w:trPr>
          <w:trHeight w:val="4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Кушнурский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C3AA7" w:rsidTr="00CC3AA7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Роженцовский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C3AA7" w:rsidTr="00CC3AA7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Старорудкинский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C3AA7" w:rsidTr="00CC3AA7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Черномужский 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C3AA7" w:rsidTr="00CC3AA7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Щенниковский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C3AA7" w:rsidTr="00CC3AA7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A7" w:rsidRDefault="00CC3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р.п. Шаранга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4 354,6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3 464,3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3 591,9</w:t>
            </w:r>
          </w:p>
        </w:tc>
      </w:tr>
      <w:tr w:rsidR="00CC3AA7" w:rsidTr="00CC3AA7">
        <w:trPr>
          <w:trHeight w:val="5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pStyle w:val="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4 354,6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3 464,3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A7" w:rsidRDefault="00CC3AA7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3 591,9</w:t>
            </w:r>
          </w:p>
        </w:tc>
      </w:tr>
    </w:tbl>
    <w:p w:rsidR="00CC3AA7" w:rsidRDefault="00CC3AA7" w:rsidP="00CC3AA7"/>
    <w:p w:rsidR="00E14BCC" w:rsidRDefault="00E14BCC" w:rsidP="00E14BCC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4.</w:t>
      </w:r>
    </w:p>
    <w:p w:rsidR="00E14BCC" w:rsidRDefault="00E14BCC" w:rsidP="00E14BCC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5"/>
        <w:gridCol w:w="1982"/>
        <w:gridCol w:w="1983"/>
        <w:gridCol w:w="1840"/>
      </w:tblGrid>
      <w:tr w:rsidR="00E14BCC" w:rsidTr="0087402E">
        <w:trPr>
          <w:trHeight w:val="12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CC" w:rsidRDefault="00E14BCC" w:rsidP="0087402E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CC" w:rsidRDefault="00E14BCC" w:rsidP="00E14BC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трансферты, передаваемые </w:t>
            </w:r>
            <w:r>
              <w:rPr>
                <w:sz w:val="28"/>
                <w:szCs w:val="28"/>
                <w:lang w:eastAsia="en-US"/>
              </w:rPr>
              <w:t xml:space="preserve">на </w:t>
            </w:r>
            <w:r w:rsidRPr="00E14BCC">
              <w:rPr>
                <w:sz w:val="28"/>
                <w:szCs w:val="28"/>
                <w:lang w:eastAsia="en-US"/>
              </w:rPr>
              <w:t xml:space="preserve">реализацию мероприятий по обустройству и восстановлению памятных мест, посвященных </w:t>
            </w:r>
            <w:proofErr w:type="gramStart"/>
            <w:r w:rsidRPr="00E14BCC">
              <w:rPr>
                <w:sz w:val="28"/>
                <w:szCs w:val="28"/>
                <w:lang w:eastAsia="en-US"/>
              </w:rPr>
              <w:t>Великой</w:t>
            </w:r>
            <w:proofErr w:type="gramEnd"/>
            <w:r w:rsidRPr="00E14BCC">
              <w:rPr>
                <w:sz w:val="28"/>
                <w:szCs w:val="28"/>
                <w:lang w:eastAsia="en-US"/>
              </w:rPr>
              <w:t xml:space="preserve"> Отечественной войне1941-1945 гг.</w:t>
            </w:r>
          </w:p>
        </w:tc>
      </w:tr>
      <w:tr w:rsidR="00E14BCC" w:rsidTr="0087402E">
        <w:trPr>
          <w:trHeight w:val="49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CC" w:rsidRDefault="00E14BCC" w:rsidP="0087402E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</w:tr>
      <w:tr w:rsidR="00E14BCC" w:rsidTr="0087402E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C" w:rsidRDefault="00E14BCC" w:rsidP="0087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Большеустинский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CC" w:rsidRPr="00E14BCC" w:rsidRDefault="00E14BCC" w:rsidP="00E14BC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4BCC">
              <w:rPr>
                <w:rFonts w:eastAsiaTheme="minorHAnsi"/>
                <w:sz w:val="28"/>
                <w:szCs w:val="28"/>
                <w:lang w:eastAsia="en-US"/>
              </w:rPr>
              <w:t>188,1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14BCC" w:rsidTr="0087402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C" w:rsidRDefault="00E14BCC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Большерудкинский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Pr="00E14BCC" w:rsidRDefault="00E14BCC" w:rsidP="00E14BC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14BCC" w:rsidTr="0087402E">
        <w:trPr>
          <w:trHeight w:val="4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C" w:rsidRDefault="00E14BCC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Кушнурский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Pr="00E14BCC" w:rsidRDefault="00E14BCC" w:rsidP="00E14BC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14BCC" w:rsidTr="0087402E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C" w:rsidRDefault="00E14BCC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Роженцовский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Pr="00E14BCC" w:rsidRDefault="00E14BCC" w:rsidP="00E14BC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14BCC" w:rsidTr="0087402E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C" w:rsidRDefault="00E14BCC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Старорудкинский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Pr="00E14BCC" w:rsidRDefault="00E14BCC" w:rsidP="00E14BC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14BCC" w:rsidTr="0087402E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C" w:rsidRDefault="00E14BCC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Черномужский 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Pr="00E14BCC" w:rsidRDefault="00E14BCC" w:rsidP="00D1303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94,</w:t>
            </w:r>
            <w:r w:rsidR="00D1303C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14BCC" w:rsidTr="0087402E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C" w:rsidRDefault="00E14BCC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Щенниковский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Pr="00E14BCC" w:rsidRDefault="00E14BCC" w:rsidP="00E14BC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14BCC" w:rsidTr="00E14BCC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C" w:rsidRDefault="00E14BCC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р.п. Шаранга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Pr="00E14BCC" w:rsidRDefault="00E14BCC" w:rsidP="00E14BC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1 078,3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14BCC" w:rsidTr="004B5D35">
        <w:trPr>
          <w:trHeight w:val="5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CC" w:rsidRDefault="00E14BCC" w:rsidP="0087402E">
            <w:pPr>
              <w:pStyle w:val="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CC" w:rsidRDefault="004B5D35" w:rsidP="0087402E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1 972,7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C" w:rsidRDefault="00E14BCC" w:rsidP="0087402E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</w:tr>
    </w:tbl>
    <w:p w:rsidR="00CC3AA7" w:rsidRDefault="00CC3AA7" w:rsidP="00CC3AA7"/>
    <w:p w:rsidR="00D65091" w:rsidRDefault="00D65091" w:rsidP="00D65091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5.</w:t>
      </w:r>
    </w:p>
    <w:p w:rsidR="00D65091" w:rsidRDefault="00D65091" w:rsidP="00D65091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5"/>
        <w:gridCol w:w="1982"/>
        <w:gridCol w:w="1983"/>
        <w:gridCol w:w="1840"/>
      </w:tblGrid>
      <w:tr w:rsidR="00D65091" w:rsidTr="0087402E">
        <w:trPr>
          <w:trHeight w:val="12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91" w:rsidRDefault="00D65091" w:rsidP="0087402E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91" w:rsidRDefault="00D65091" w:rsidP="001451B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трансферты, передаваемые </w:t>
            </w:r>
            <w:r w:rsidRPr="00131300">
              <w:rPr>
                <w:sz w:val="28"/>
                <w:szCs w:val="28"/>
                <w:lang w:eastAsia="en-US"/>
              </w:rPr>
              <w:t xml:space="preserve">на </w:t>
            </w:r>
            <w:r w:rsidR="00D82C85">
              <w:rPr>
                <w:sz w:val="28"/>
                <w:szCs w:val="28"/>
                <w:lang w:eastAsia="en-US"/>
              </w:rPr>
              <w:t>реализацию мероприятий в рамках государственной программы «Комплексное развитие сельских территорий»</w:t>
            </w:r>
          </w:p>
        </w:tc>
      </w:tr>
      <w:tr w:rsidR="00D65091" w:rsidTr="0087402E">
        <w:trPr>
          <w:trHeight w:val="49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91" w:rsidRDefault="00D65091" w:rsidP="0087402E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</w:tr>
      <w:tr w:rsidR="00D65091" w:rsidTr="0087402E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91" w:rsidRDefault="00D65091" w:rsidP="0087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Большеустинский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91" w:rsidRDefault="00D65091" w:rsidP="0087402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65091" w:rsidTr="0087402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91" w:rsidRDefault="00D65091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Большерудкинский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65091" w:rsidTr="0087402E">
        <w:trPr>
          <w:trHeight w:val="4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91" w:rsidRDefault="00D65091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Кушнурский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65091" w:rsidTr="0087402E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91" w:rsidRDefault="00D65091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Роженцовский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65091" w:rsidTr="0087402E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91" w:rsidRDefault="00D65091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Старорудкинский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65091" w:rsidTr="0087402E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91" w:rsidRDefault="00D65091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Черномужский 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65091" w:rsidTr="0087402E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91" w:rsidRDefault="00D65091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Щенниковский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65091" w:rsidTr="001451B8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91" w:rsidRDefault="00D65091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р.п. Шаранга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1451B8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2 209,5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D65091" w:rsidTr="001451B8">
        <w:trPr>
          <w:trHeight w:val="5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91" w:rsidRDefault="00D65091" w:rsidP="0087402E">
            <w:pPr>
              <w:pStyle w:val="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1451B8" w:rsidP="0087402E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2 209,5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1" w:rsidRDefault="00D65091" w:rsidP="0087402E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</w:tr>
    </w:tbl>
    <w:p w:rsidR="00D65091" w:rsidRDefault="00D65091" w:rsidP="00D65091"/>
    <w:p w:rsidR="00CC3AA7" w:rsidRDefault="00CC3AA7" w:rsidP="00CC3AA7"/>
    <w:p w:rsidR="00756224" w:rsidRDefault="00756224" w:rsidP="00756224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1451B8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</w:t>
      </w:r>
    </w:p>
    <w:p w:rsidR="00756224" w:rsidRDefault="00756224" w:rsidP="00756224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5"/>
        <w:gridCol w:w="1982"/>
        <w:gridCol w:w="1983"/>
        <w:gridCol w:w="1840"/>
      </w:tblGrid>
      <w:tr w:rsidR="00756224" w:rsidTr="0087402E">
        <w:trPr>
          <w:trHeight w:val="12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4" w:rsidRDefault="00756224" w:rsidP="0087402E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4" w:rsidRDefault="00756224" w:rsidP="0075622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трансферты, передаваемые </w:t>
            </w:r>
            <w:r w:rsidRPr="00131300">
              <w:rPr>
                <w:sz w:val="28"/>
                <w:szCs w:val="28"/>
                <w:lang w:eastAsia="en-US"/>
              </w:rPr>
              <w:t xml:space="preserve">на </w:t>
            </w:r>
            <w:r w:rsidR="00131300" w:rsidRPr="00131300">
              <w:rPr>
                <w:sz w:val="28"/>
                <w:szCs w:val="28"/>
              </w:rPr>
              <w:t>компенсацию дополнительных расходов, возникших в результате решений, принятых органами власти другого уровня</w:t>
            </w:r>
          </w:p>
        </w:tc>
      </w:tr>
      <w:tr w:rsidR="00756224" w:rsidTr="0087402E">
        <w:trPr>
          <w:trHeight w:val="49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4" w:rsidRDefault="00756224" w:rsidP="0087402E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</w:tr>
      <w:tr w:rsidR="00756224" w:rsidTr="0087402E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4" w:rsidRDefault="00756224" w:rsidP="0087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Большеустинский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4" w:rsidRDefault="00756224" w:rsidP="0087402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56224" w:rsidTr="0087402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4" w:rsidRDefault="00756224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Большерудкинский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56224" w:rsidTr="0087402E">
        <w:trPr>
          <w:trHeight w:val="4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4" w:rsidRDefault="00756224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Кушнурский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56224" w:rsidTr="0087402E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4" w:rsidRDefault="00756224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Роженцовский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56224" w:rsidTr="0087402E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4" w:rsidRDefault="00756224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Старорудкинский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56224" w:rsidTr="0087402E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4" w:rsidRDefault="00756224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Черномужский 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56224" w:rsidTr="0087402E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4" w:rsidRDefault="00756224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Щенниковский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56224" w:rsidTr="00131300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4" w:rsidRDefault="00756224" w:rsidP="00874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р.п. Шаранга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4" w:rsidRDefault="00F86C60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2 469,4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56224" w:rsidTr="00131300">
        <w:trPr>
          <w:trHeight w:val="5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4" w:rsidRDefault="00756224" w:rsidP="0087402E">
            <w:pPr>
              <w:pStyle w:val="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4" w:rsidRDefault="00F86C60" w:rsidP="0087402E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2 469,4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4" w:rsidRDefault="00756224" w:rsidP="0087402E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</w:tr>
    </w:tbl>
    <w:p w:rsidR="00CC3AA7" w:rsidRDefault="00CC3AA7" w:rsidP="00CC3AA7"/>
    <w:p w:rsidR="00CC3AA7" w:rsidRDefault="00CC3AA7" w:rsidP="00CC3AA7"/>
    <w:p w:rsidR="00CC3AA7" w:rsidRDefault="00A82C82" w:rsidP="00A82C82">
      <w:pPr>
        <w:jc w:val="right"/>
      </w:pPr>
      <w:r>
        <w:t>»</w:t>
      </w:r>
      <w:r w:rsidR="001C1BAA">
        <w:t>.</w:t>
      </w:r>
    </w:p>
    <w:p w:rsidR="001C1BAA" w:rsidRDefault="001C1BAA" w:rsidP="001C1BAA">
      <w:pPr>
        <w:rPr>
          <w:b/>
          <w:sz w:val="28"/>
          <w:szCs w:val="28"/>
        </w:rPr>
      </w:pPr>
      <w:r w:rsidRPr="001C1BAA">
        <w:rPr>
          <w:b/>
          <w:sz w:val="28"/>
          <w:szCs w:val="28"/>
        </w:rPr>
        <w:t>Статья 2.</w:t>
      </w:r>
    </w:p>
    <w:p w:rsidR="001C1BAA" w:rsidRDefault="001C1BAA" w:rsidP="001C1BAA">
      <w:pPr>
        <w:rPr>
          <w:sz w:val="28"/>
          <w:szCs w:val="28"/>
        </w:rPr>
      </w:pPr>
    </w:p>
    <w:p w:rsidR="001C1BAA" w:rsidRDefault="001C1BAA" w:rsidP="001C1BAA">
      <w:p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C1BAA" w:rsidRDefault="001C1BAA" w:rsidP="001C1BAA">
      <w:pPr>
        <w:rPr>
          <w:sz w:val="28"/>
          <w:szCs w:val="28"/>
        </w:rPr>
      </w:pPr>
    </w:p>
    <w:p w:rsidR="001C1BAA" w:rsidRDefault="001C1BAA" w:rsidP="001C1BAA">
      <w:pPr>
        <w:rPr>
          <w:sz w:val="28"/>
          <w:szCs w:val="28"/>
        </w:rPr>
      </w:pPr>
    </w:p>
    <w:p w:rsidR="001C1BAA" w:rsidRDefault="001C1BAA" w:rsidP="001C1BAA">
      <w:pPr>
        <w:rPr>
          <w:sz w:val="28"/>
          <w:szCs w:val="28"/>
        </w:rPr>
      </w:pPr>
    </w:p>
    <w:p w:rsidR="001C1BAA" w:rsidRDefault="001C1BAA" w:rsidP="001C1BAA">
      <w:pPr>
        <w:rPr>
          <w:sz w:val="28"/>
          <w:szCs w:val="28"/>
        </w:rPr>
      </w:pPr>
    </w:p>
    <w:p w:rsidR="001C1BAA" w:rsidRPr="001C1BAA" w:rsidRDefault="001C1BAA" w:rsidP="001C1BAA">
      <w:pPr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Н.П.Филимонов</w:t>
      </w:r>
    </w:p>
    <w:sectPr w:rsidR="001C1BAA" w:rsidRPr="001C1BAA" w:rsidSect="00A82C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CAD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66752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D22F9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7B066F8C"/>
    <w:multiLevelType w:val="hybridMultilevel"/>
    <w:tmpl w:val="D76CD980"/>
    <w:lvl w:ilvl="0" w:tplc="92D0D108">
      <w:start w:val="5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2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9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5234"/>
    <w:rsid w:val="00003E3C"/>
    <w:rsid w:val="00026D86"/>
    <w:rsid w:val="00033805"/>
    <w:rsid w:val="00036D70"/>
    <w:rsid w:val="00037043"/>
    <w:rsid w:val="00065840"/>
    <w:rsid w:val="00086E5F"/>
    <w:rsid w:val="000C55CC"/>
    <w:rsid w:val="000D1E2C"/>
    <w:rsid w:val="000D7B1A"/>
    <w:rsid w:val="000E5234"/>
    <w:rsid w:val="000E618C"/>
    <w:rsid w:val="000F00A3"/>
    <w:rsid w:val="000F6189"/>
    <w:rsid w:val="000F6BD7"/>
    <w:rsid w:val="001144D2"/>
    <w:rsid w:val="00131300"/>
    <w:rsid w:val="00134709"/>
    <w:rsid w:val="00144A04"/>
    <w:rsid w:val="001451B8"/>
    <w:rsid w:val="00146FF0"/>
    <w:rsid w:val="0016081A"/>
    <w:rsid w:val="001A4928"/>
    <w:rsid w:val="001C1BAA"/>
    <w:rsid w:val="001C31C0"/>
    <w:rsid w:val="001D7427"/>
    <w:rsid w:val="001E0A52"/>
    <w:rsid w:val="001E402A"/>
    <w:rsid w:val="001F5D94"/>
    <w:rsid w:val="002076B6"/>
    <w:rsid w:val="00211617"/>
    <w:rsid w:val="00217253"/>
    <w:rsid w:val="00222CE3"/>
    <w:rsid w:val="0023438D"/>
    <w:rsid w:val="00237C28"/>
    <w:rsid w:val="00246DA4"/>
    <w:rsid w:val="0026629F"/>
    <w:rsid w:val="002718F6"/>
    <w:rsid w:val="0027550C"/>
    <w:rsid w:val="00291ACB"/>
    <w:rsid w:val="00297B75"/>
    <w:rsid w:val="002A0762"/>
    <w:rsid w:val="002A5690"/>
    <w:rsid w:val="002B0D7B"/>
    <w:rsid w:val="002B2812"/>
    <w:rsid w:val="002C5563"/>
    <w:rsid w:val="002E115D"/>
    <w:rsid w:val="002F157A"/>
    <w:rsid w:val="00305B28"/>
    <w:rsid w:val="00321625"/>
    <w:rsid w:val="00352989"/>
    <w:rsid w:val="003542C8"/>
    <w:rsid w:val="00355D60"/>
    <w:rsid w:val="003748DB"/>
    <w:rsid w:val="003955F9"/>
    <w:rsid w:val="003B54A6"/>
    <w:rsid w:val="003C6863"/>
    <w:rsid w:val="003E1382"/>
    <w:rsid w:val="003E3871"/>
    <w:rsid w:val="003E5D65"/>
    <w:rsid w:val="003E7819"/>
    <w:rsid w:val="003F28F3"/>
    <w:rsid w:val="003F6716"/>
    <w:rsid w:val="00411BA1"/>
    <w:rsid w:val="00412054"/>
    <w:rsid w:val="0042382D"/>
    <w:rsid w:val="00424DC6"/>
    <w:rsid w:val="004540BA"/>
    <w:rsid w:val="004548E7"/>
    <w:rsid w:val="00466135"/>
    <w:rsid w:val="0047745F"/>
    <w:rsid w:val="00487A11"/>
    <w:rsid w:val="00496C15"/>
    <w:rsid w:val="004B036B"/>
    <w:rsid w:val="004B0DE1"/>
    <w:rsid w:val="004B5D35"/>
    <w:rsid w:val="004C19FF"/>
    <w:rsid w:val="004C6306"/>
    <w:rsid w:val="004E3EEC"/>
    <w:rsid w:val="004F73B2"/>
    <w:rsid w:val="00550EC2"/>
    <w:rsid w:val="00564ACF"/>
    <w:rsid w:val="00573A1D"/>
    <w:rsid w:val="0058715F"/>
    <w:rsid w:val="00587D22"/>
    <w:rsid w:val="005D199A"/>
    <w:rsid w:val="005E112C"/>
    <w:rsid w:val="005E797D"/>
    <w:rsid w:val="00602418"/>
    <w:rsid w:val="00604EA9"/>
    <w:rsid w:val="00617255"/>
    <w:rsid w:val="006509AE"/>
    <w:rsid w:val="006606DF"/>
    <w:rsid w:val="00667032"/>
    <w:rsid w:val="00671B5D"/>
    <w:rsid w:val="00681449"/>
    <w:rsid w:val="006B4313"/>
    <w:rsid w:val="006D0618"/>
    <w:rsid w:val="006E23D6"/>
    <w:rsid w:val="006F1DD4"/>
    <w:rsid w:val="0070187D"/>
    <w:rsid w:val="007020EA"/>
    <w:rsid w:val="00702ECE"/>
    <w:rsid w:val="00704151"/>
    <w:rsid w:val="0073607B"/>
    <w:rsid w:val="007472BB"/>
    <w:rsid w:val="00755252"/>
    <w:rsid w:val="00756224"/>
    <w:rsid w:val="00765FA5"/>
    <w:rsid w:val="0076765C"/>
    <w:rsid w:val="00772CBF"/>
    <w:rsid w:val="007831F6"/>
    <w:rsid w:val="007960C5"/>
    <w:rsid w:val="007A077F"/>
    <w:rsid w:val="007B3FE9"/>
    <w:rsid w:val="007C339C"/>
    <w:rsid w:val="007D7732"/>
    <w:rsid w:val="007E5203"/>
    <w:rsid w:val="007E655A"/>
    <w:rsid w:val="007F06B9"/>
    <w:rsid w:val="0080077F"/>
    <w:rsid w:val="00804011"/>
    <w:rsid w:val="008154CE"/>
    <w:rsid w:val="00835638"/>
    <w:rsid w:val="00841940"/>
    <w:rsid w:val="00854E62"/>
    <w:rsid w:val="00857CA6"/>
    <w:rsid w:val="00860FF5"/>
    <w:rsid w:val="0087402E"/>
    <w:rsid w:val="00874D32"/>
    <w:rsid w:val="00882F80"/>
    <w:rsid w:val="00891A51"/>
    <w:rsid w:val="00893450"/>
    <w:rsid w:val="0089716B"/>
    <w:rsid w:val="008A0612"/>
    <w:rsid w:val="008A48A4"/>
    <w:rsid w:val="008C0930"/>
    <w:rsid w:val="008D208F"/>
    <w:rsid w:val="008D3A8E"/>
    <w:rsid w:val="008E1F3A"/>
    <w:rsid w:val="008E7693"/>
    <w:rsid w:val="008E7A27"/>
    <w:rsid w:val="008F0D53"/>
    <w:rsid w:val="008F3615"/>
    <w:rsid w:val="00901DB9"/>
    <w:rsid w:val="009111EE"/>
    <w:rsid w:val="0091279E"/>
    <w:rsid w:val="00920D8C"/>
    <w:rsid w:val="00922EAE"/>
    <w:rsid w:val="009538D1"/>
    <w:rsid w:val="009627B1"/>
    <w:rsid w:val="00973A55"/>
    <w:rsid w:val="009861E7"/>
    <w:rsid w:val="009A1AB1"/>
    <w:rsid w:val="009B640B"/>
    <w:rsid w:val="009C17F8"/>
    <w:rsid w:val="009C3EC0"/>
    <w:rsid w:val="009D42B4"/>
    <w:rsid w:val="009F2F89"/>
    <w:rsid w:val="009F53B9"/>
    <w:rsid w:val="00A24260"/>
    <w:rsid w:val="00A25E51"/>
    <w:rsid w:val="00A3078F"/>
    <w:rsid w:val="00A3663E"/>
    <w:rsid w:val="00A3788F"/>
    <w:rsid w:val="00A555F8"/>
    <w:rsid w:val="00A64487"/>
    <w:rsid w:val="00A64CDF"/>
    <w:rsid w:val="00A74E8A"/>
    <w:rsid w:val="00A82C82"/>
    <w:rsid w:val="00A85C46"/>
    <w:rsid w:val="00A875FE"/>
    <w:rsid w:val="00A91CD9"/>
    <w:rsid w:val="00A95FCE"/>
    <w:rsid w:val="00AC1127"/>
    <w:rsid w:val="00AD6B23"/>
    <w:rsid w:val="00AE05D9"/>
    <w:rsid w:val="00AF7750"/>
    <w:rsid w:val="00B300DE"/>
    <w:rsid w:val="00B5525C"/>
    <w:rsid w:val="00B5761C"/>
    <w:rsid w:val="00B62088"/>
    <w:rsid w:val="00B62F66"/>
    <w:rsid w:val="00B66A08"/>
    <w:rsid w:val="00B71388"/>
    <w:rsid w:val="00B72FE8"/>
    <w:rsid w:val="00B82A9D"/>
    <w:rsid w:val="00BB0DC7"/>
    <w:rsid w:val="00BC6AC5"/>
    <w:rsid w:val="00C05D9D"/>
    <w:rsid w:val="00C208A3"/>
    <w:rsid w:val="00C2256B"/>
    <w:rsid w:val="00C278A1"/>
    <w:rsid w:val="00C31E9D"/>
    <w:rsid w:val="00C43CEB"/>
    <w:rsid w:val="00C71BE0"/>
    <w:rsid w:val="00CB62B9"/>
    <w:rsid w:val="00CC3AA7"/>
    <w:rsid w:val="00CC4BBE"/>
    <w:rsid w:val="00CF7615"/>
    <w:rsid w:val="00D03ED0"/>
    <w:rsid w:val="00D1303C"/>
    <w:rsid w:val="00D2643A"/>
    <w:rsid w:val="00D3658F"/>
    <w:rsid w:val="00D376AE"/>
    <w:rsid w:val="00D42E3D"/>
    <w:rsid w:val="00D5218C"/>
    <w:rsid w:val="00D63305"/>
    <w:rsid w:val="00D65091"/>
    <w:rsid w:val="00D669A3"/>
    <w:rsid w:val="00D8057F"/>
    <w:rsid w:val="00D82C85"/>
    <w:rsid w:val="00DD7C33"/>
    <w:rsid w:val="00DE3A4C"/>
    <w:rsid w:val="00E14BCC"/>
    <w:rsid w:val="00E41CEB"/>
    <w:rsid w:val="00E4667E"/>
    <w:rsid w:val="00E75599"/>
    <w:rsid w:val="00E918F4"/>
    <w:rsid w:val="00E91DB0"/>
    <w:rsid w:val="00EA0A75"/>
    <w:rsid w:val="00EA5457"/>
    <w:rsid w:val="00EA7EA2"/>
    <w:rsid w:val="00ED2C08"/>
    <w:rsid w:val="00ED5442"/>
    <w:rsid w:val="00EE17E6"/>
    <w:rsid w:val="00EF2B5B"/>
    <w:rsid w:val="00EF7586"/>
    <w:rsid w:val="00F0107E"/>
    <w:rsid w:val="00F23FD0"/>
    <w:rsid w:val="00F243F6"/>
    <w:rsid w:val="00F2627D"/>
    <w:rsid w:val="00F40709"/>
    <w:rsid w:val="00F43B93"/>
    <w:rsid w:val="00F545F4"/>
    <w:rsid w:val="00F67C3A"/>
    <w:rsid w:val="00F86C60"/>
    <w:rsid w:val="00F874D7"/>
    <w:rsid w:val="00F87584"/>
    <w:rsid w:val="00FA1407"/>
    <w:rsid w:val="00FC5298"/>
    <w:rsid w:val="00FC6FDD"/>
    <w:rsid w:val="00FD0E79"/>
    <w:rsid w:val="00FF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C3AA7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CC3AA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CC3AA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CC3AA7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CC3AA7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CC3AA7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CC3AA7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CC3AA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CC3AA7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3A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C3A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CC3AA7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C3AA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CC3A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CC3AA7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CC3AA7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CC3A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CC3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CC3AA7"/>
    <w:rPr>
      <w:sz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CC3AA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CC3AA7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CC3A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CC3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CC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CC3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CC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CC3AA7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CC3AA7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CC3A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CC3AA7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CC3A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CC3AA7"/>
    <w:pPr>
      <w:autoSpaceDE w:val="0"/>
      <w:autoSpaceDN w:val="0"/>
      <w:ind w:firstLine="567"/>
      <w:jc w:val="both"/>
    </w:p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CC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alutation"/>
    <w:basedOn w:val="a0"/>
    <w:next w:val="a0"/>
    <w:link w:val="af4"/>
    <w:uiPriority w:val="99"/>
    <w:semiHidden/>
    <w:unhideWhenUsed/>
    <w:rsid w:val="00CC3AA7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4">
    <w:name w:val="Приветствие Знак"/>
    <w:basedOn w:val="a1"/>
    <w:link w:val="af3"/>
    <w:uiPriority w:val="99"/>
    <w:semiHidden/>
    <w:rsid w:val="00CC3AA7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CC3AA7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6">
    <w:name w:val="Дата Знак"/>
    <w:basedOn w:val="a1"/>
    <w:link w:val="af5"/>
    <w:uiPriority w:val="99"/>
    <w:semiHidden/>
    <w:rsid w:val="00CC3AA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CC3AA7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CC3AA7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CC3AA7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C3AA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CC3AA7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CC3AA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CC3AA7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CC3AA7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CC3AA7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CC3AA7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CC3AA7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semiHidden/>
    <w:rsid w:val="00CC3A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CC3AA7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CC3AA7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CC3AA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CC3AA7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CC3AA7"/>
    <w:pPr>
      <w:spacing w:after="0" w:line="240" w:lineRule="auto"/>
    </w:pPr>
  </w:style>
  <w:style w:type="paragraph" w:styleId="aff0">
    <w:name w:val="List Paragraph"/>
    <w:basedOn w:val="a0"/>
    <w:uiPriority w:val="99"/>
    <w:qFormat/>
    <w:rsid w:val="00CC3AA7"/>
    <w:pPr>
      <w:ind w:left="720"/>
      <w:contextualSpacing/>
    </w:pPr>
  </w:style>
  <w:style w:type="paragraph" w:customStyle="1" w:styleId="ConsNormal">
    <w:name w:val="ConsNormal"/>
    <w:uiPriority w:val="99"/>
    <w:rsid w:val="00CC3AA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3A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C3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3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C3AA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с отступом1"/>
    <w:basedOn w:val="a0"/>
    <w:link w:val="af2"/>
    <w:uiPriority w:val="99"/>
    <w:rsid w:val="00CC3AA7"/>
    <w:pPr>
      <w:autoSpaceDE w:val="0"/>
      <w:autoSpaceDN w:val="0"/>
      <w:ind w:firstLine="567"/>
      <w:jc w:val="both"/>
    </w:pPr>
  </w:style>
  <w:style w:type="paragraph" w:customStyle="1" w:styleId="Times12">
    <w:name w:val="Times12"/>
    <w:basedOn w:val="a0"/>
    <w:uiPriority w:val="99"/>
    <w:rsid w:val="00CC3AA7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CC3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CC3AA7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5"/>
    <w:uiPriority w:val="99"/>
    <w:rsid w:val="00CC3AA7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CC3AA7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CC3AA7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CC3AA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CC3AA7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CC3AA7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CC3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CC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CC3AA7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CC3AA7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CC3AA7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CC3AA7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CC3AA7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CC3AA7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CC3A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CC3A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CC3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CC3AA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CC3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CC3AA7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CC3AA7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CC3AA7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CC3AA7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CC3AA7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CC3AA7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CC3AA7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CC3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CC3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CC3AA7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CC3AA7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CC3AA7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CC3AA7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CC3AA7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CC3AA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CC3AA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CC3A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CC3AA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CC3AA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CC3AA7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CC3A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CC3AA7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CC3AA7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CC3AA7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CC3AA7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CC3AA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CC3AA7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CC3AA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9">
    <w:name w:val="Содержимое врезки"/>
    <w:basedOn w:val="af"/>
    <w:uiPriority w:val="99"/>
    <w:rsid w:val="00CC3AA7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">
    <w:name w:val="Заголовок1"/>
    <w:basedOn w:val="a0"/>
    <w:next w:val="af"/>
    <w:uiPriority w:val="99"/>
    <w:rsid w:val="00CC3AA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0">
    <w:name w:val="Текст сноски Знак1"/>
    <w:basedOn w:val="a1"/>
    <w:uiPriority w:val="99"/>
    <w:semiHidden/>
    <w:rsid w:val="00CC3AA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1">
    <w:name w:val="Текст примечания Знак1"/>
    <w:basedOn w:val="a1"/>
    <w:uiPriority w:val="99"/>
    <w:semiHidden/>
    <w:rsid w:val="00CC3AA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CC3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Знак2"/>
    <w:basedOn w:val="a1"/>
    <w:uiPriority w:val="99"/>
    <w:semiHidden/>
    <w:rsid w:val="00CC3AA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2">
    <w:name w:val="Приветствие Знак1"/>
    <w:basedOn w:val="a1"/>
    <w:uiPriority w:val="99"/>
    <w:rsid w:val="00CC3AA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3">
    <w:name w:val="Дата Знак1"/>
    <w:basedOn w:val="a1"/>
    <w:uiPriority w:val="99"/>
    <w:rsid w:val="00CC3AA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CC3AA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CC3AA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CC3AA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1"/>
    <w:uiPriority w:val="99"/>
    <w:rsid w:val="00CC3AA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4">
    <w:name w:val="Схема документа Знак1"/>
    <w:basedOn w:val="a1"/>
    <w:uiPriority w:val="99"/>
    <w:rsid w:val="00CC3AA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5">
    <w:name w:val="Текст Знак1"/>
    <w:basedOn w:val="a1"/>
    <w:uiPriority w:val="99"/>
    <w:semiHidden/>
    <w:rsid w:val="00CC3AA7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f6">
    <w:name w:val="Тема примечания Знак1"/>
    <w:basedOn w:val="1f1"/>
    <w:uiPriority w:val="99"/>
    <w:semiHidden/>
    <w:rsid w:val="00CC3AA7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12">
    <w:name w:val="Заголовок 1 Знак1"/>
    <w:uiPriority w:val="99"/>
    <w:rsid w:val="00CC3AA7"/>
    <w:rPr>
      <w:kern w:val="32"/>
      <w:sz w:val="28"/>
      <w:lang w:val="ru-RU" w:eastAsia="ru-RU"/>
    </w:rPr>
  </w:style>
  <w:style w:type="character" w:customStyle="1" w:styleId="1f7">
    <w:name w:val="Верхний колонтитул Знак1"/>
    <w:uiPriority w:val="99"/>
    <w:rsid w:val="00CC3AA7"/>
    <w:rPr>
      <w:kern w:val="32"/>
      <w:sz w:val="24"/>
      <w:lang w:val="ru-RU" w:eastAsia="ru-RU"/>
    </w:rPr>
  </w:style>
  <w:style w:type="character" w:customStyle="1" w:styleId="1f8">
    <w:name w:val="Нижний колонтитул Знак1"/>
    <w:uiPriority w:val="99"/>
    <w:rsid w:val="00CC3AA7"/>
    <w:rPr>
      <w:kern w:val="32"/>
      <w:sz w:val="24"/>
      <w:lang w:val="ru-RU" w:eastAsia="ru-RU"/>
    </w:rPr>
  </w:style>
  <w:style w:type="character" w:customStyle="1" w:styleId="1f9">
    <w:name w:val="Текст выноски Знак1"/>
    <w:uiPriority w:val="99"/>
    <w:rsid w:val="00CC3AA7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CC3AA7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CC3AA7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CC3AA7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CC3AA7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CC3AA7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CC3AA7"/>
    <w:rPr>
      <w:kern w:val="32"/>
      <w:sz w:val="24"/>
    </w:rPr>
  </w:style>
  <w:style w:type="character" w:customStyle="1" w:styleId="200">
    <w:name w:val="Знак20"/>
    <w:uiPriority w:val="99"/>
    <w:rsid w:val="00CC3AA7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CC3AA7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CC3AA7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CC3AA7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CC3AA7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CC3AA7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a">
    <w:name w:val="Основной текст Знак1"/>
    <w:uiPriority w:val="99"/>
    <w:rsid w:val="00CC3AA7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CC3AA7"/>
    <w:rPr>
      <w:kern w:val="32"/>
      <w:sz w:val="24"/>
      <w:lang w:val="ru-RU" w:eastAsia="ru-RU"/>
    </w:rPr>
  </w:style>
  <w:style w:type="character" w:customStyle="1" w:styleId="WW8Num1z1">
    <w:name w:val="WW8Num1z1"/>
    <w:rsid w:val="00CC3AA7"/>
    <w:rPr>
      <w:rFonts w:ascii="Times New Roman" w:eastAsia="Times New Roman" w:hAnsi="Times New Roman" w:cs="Times New Roman" w:hint="default"/>
    </w:rPr>
  </w:style>
  <w:style w:type="character" w:customStyle="1" w:styleId="1fb">
    <w:name w:val="Основной шрифт абзаца1"/>
    <w:rsid w:val="00CC3AA7"/>
  </w:style>
  <w:style w:type="character" w:customStyle="1" w:styleId="affa">
    <w:name w:val="Символ нумерации"/>
    <w:rsid w:val="00CC3AA7"/>
  </w:style>
  <w:style w:type="table" w:styleId="affb">
    <w:name w:val="Table Grid"/>
    <w:basedOn w:val="a2"/>
    <w:uiPriority w:val="59"/>
    <w:rsid w:val="00CC3AA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Hyperlink"/>
    <w:basedOn w:val="a1"/>
    <w:uiPriority w:val="99"/>
    <w:semiHidden/>
    <w:unhideWhenUsed/>
    <w:rsid w:val="00CC3AA7"/>
    <w:rPr>
      <w:color w:val="0000FF"/>
      <w:u w:val="single"/>
    </w:rPr>
  </w:style>
  <w:style w:type="character" w:styleId="affd">
    <w:name w:val="FollowedHyperlink"/>
    <w:basedOn w:val="a1"/>
    <w:uiPriority w:val="99"/>
    <w:semiHidden/>
    <w:unhideWhenUsed/>
    <w:rsid w:val="00CC3A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C3AA7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CC3AA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CC3AA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CC3AA7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CC3AA7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CC3AA7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CC3AA7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CC3AA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CC3AA7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3A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C3A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CC3AA7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C3AA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CC3A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CC3AA7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CC3AA7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CC3A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CC3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CC3AA7"/>
    <w:rPr>
      <w:sz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CC3AA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CC3AA7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CC3A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CC3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CC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CC3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CC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CC3AA7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CC3AA7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CC3A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CC3AA7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CC3A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CC3AA7"/>
    <w:pPr>
      <w:autoSpaceDE w:val="0"/>
      <w:autoSpaceDN w:val="0"/>
      <w:ind w:firstLine="567"/>
      <w:jc w:val="both"/>
    </w:p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CC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alutation"/>
    <w:basedOn w:val="a0"/>
    <w:next w:val="a0"/>
    <w:link w:val="af4"/>
    <w:uiPriority w:val="99"/>
    <w:semiHidden/>
    <w:unhideWhenUsed/>
    <w:rsid w:val="00CC3AA7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4">
    <w:name w:val="Приветствие Знак"/>
    <w:basedOn w:val="a1"/>
    <w:link w:val="af3"/>
    <w:uiPriority w:val="99"/>
    <w:semiHidden/>
    <w:rsid w:val="00CC3AA7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CC3AA7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6">
    <w:name w:val="Дата Знак"/>
    <w:basedOn w:val="a1"/>
    <w:link w:val="af5"/>
    <w:uiPriority w:val="99"/>
    <w:semiHidden/>
    <w:rsid w:val="00CC3AA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CC3AA7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CC3AA7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CC3AA7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C3AA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CC3AA7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CC3AA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CC3AA7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CC3AA7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CC3AA7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CC3AA7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CC3AA7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semiHidden/>
    <w:rsid w:val="00CC3A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CC3AA7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CC3AA7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CC3AA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CC3AA7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CC3AA7"/>
    <w:pPr>
      <w:spacing w:after="0" w:line="240" w:lineRule="auto"/>
    </w:pPr>
  </w:style>
  <w:style w:type="paragraph" w:styleId="aff0">
    <w:name w:val="List Paragraph"/>
    <w:basedOn w:val="a0"/>
    <w:uiPriority w:val="99"/>
    <w:qFormat/>
    <w:rsid w:val="00CC3AA7"/>
    <w:pPr>
      <w:ind w:left="720"/>
      <w:contextualSpacing/>
    </w:pPr>
  </w:style>
  <w:style w:type="paragraph" w:customStyle="1" w:styleId="ConsNormal">
    <w:name w:val="ConsNormal"/>
    <w:uiPriority w:val="99"/>
    <w:rsid w:val="00CC3AA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3A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C3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3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C3AA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с отступом1"/>
    <w:basedOn w:val="a0"/>
    <w:link w:val="af2"/>
    <w:uiPriority w:val="99"/>
    <w:rsid w:val="00CC3AA7"/>
    <w:pPr>
      <w:autoSpaceDE w:val="0"/>
      <w:autoSpaceDN w:val="0"/>
      <w:ind w:firstLine="567"/>
      <w:jc w:val="both"/>
    </w:pPr>
  </w:style>
  <w:style w:type="paragraph" w:customStyle="1" w:styleId="Times12">
    <w:name w:val="Times12"/>
    <w:basedOn w:val="a0"/>
    <w:uiPriority w:val="99"/>
    <w:rsid w:val="00CC3AA7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CC3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CC3AA7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5"/>
    <w:uiPriority w:val="99"/>
    <w:rsid w:val="00CC3AA7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CC3AA7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CC3AA7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CC3AA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CC3AA7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CC3AA7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CC3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CC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CC3AA7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CC3AA7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CC3AA7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CC3AA7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CC3AA7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CC3AA7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CC3A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CC3A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CC3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CC3AA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CC3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CC3AA7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CC3AA7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CC3AA7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CC3AA7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CC3AA7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CC3AA7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CC3AA7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CC3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CC3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CC3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CC3AA7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CC3AA7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CC3AA7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CC3AA7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CC3AA7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CC3AA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CC3AA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CC3A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CC3AA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CC3AA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CC3AA7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CC3A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CC3AA7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CC3AA7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CC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CC3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CC3AA7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CC3AA7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CC3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CC3AA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CC3AA7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CC3AA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9">
    <w:name w:val="Содержимое врезки"/>
    <w:basedOn w:val="af"/>
    <w:uiPriority w:val="99"/>
    <w:rsid w:val="00CC3AA7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">
    <w:name w:val="Заголовок1"/>
    <w:basedOn w:val="a0"/>
    <w:next w:val="af"/>
    <w:uiPriority w:val="99"/>
    <w:rsid w:val="00CC3AA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0">
    <w:name w:val="Текст сноски Знак1"/>
    <w:basedOn w:val="a1"/>
    <w:uiPriority w:val="99"/>
    <w:semiHidden/>
    <w:rsid w:val="00CC3AA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1">
    <w:name w:val="Текст примечания Знак1"/>
    <w:basedOn w:val="a1"/>
    <w:uiPriority w:val="99"/>
    <w:semiHidden/>
    <w:rsid w:val="00CC3AA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CC3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Знак2"/>
    <w:basedOn w:val="a1"/>
    <w:uiPriority w:val="99"/>
    <w:semiHidden/>
    <w:rsid w:val="00CC3AA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2">
    <w:name w:val="Приветствие Знак1"/>
    <w:basedOn w:val="a1"/>
    <w:uiPriority w:val="99"/>
    <w:rsid w:val="00CC3AA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3">
    <w:name w:val="Дата Знак1"/>
    <w:basedOn w:val="a1"/>
    <w:uiPriority w:val="99"/>
    <w:rsid w:val="00CC3AA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CC3AA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CC3AA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CC3AA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1"/>
    <w:uiPriority w:val="99"/>
    <w:rsid w:val="00CC3AA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4">
    <w:name w:val="Схема документа Знак1"/>
    <w:basedOn w:val="a1"/>
    <w:uiPriority w:val="99"/>
    <w:rsid w:val="00CC3AA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5">
    <w:name w:val="Текст Знак1"/>
    <w:basedOn w:val="a1"/>
    <w:uiPriority w:val="99"/>
    <w:semiHidden/>
    <w:rsid w:val="00CC3AA7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f6">
    <w:name w:val="Тема примечания Знак1"/>
    <w:basedOn w:val="1f1"/>
    <w:uiPriority w:val="99"/>
    <w:semiHidden/>
    <w:rsid w:val="00CC3AA7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12">
    <w:name w:val="Заголовок 1 Знак1"/>
    <w:uiPriority w:val="99"/>
    <w:rsid w:val="00CC3AA7"/>
    <w:rPr>
      <w:kern w:val="32"/>
      <w:sz w:val="28"/>
      <w:lang w:val="ru-RU" w:eastAsia="ru-RU"/>
    </w:rPr>
  </w:style>
  <w:style w:type="character" w:customStyle="1" w:styleId="1f7">
    <w:name w:val="Верхний колонтитул Знак1"/>
    <w:uiPriority w:val="99"/>
    <w:rsid w:val="00CC3AA7"/>
    <w:rPr>
      <w:kern w:val="32"/>
      <w:sz w:val="24"/>
      <w:lang w:val="ru-RU" w:eastAsia="ru-RU"/>
    </w:rPr>
  </w:style>
  <w:style w:type="character" w:customStyle="1" w:styleId="1f8">
    <w:name w:val="Нижний колонтитул Знак1"/>
    <w:uiPriority w:val="99"/>
    <w:rsid w:val="00CC3AA7"/>
    <w:rPr>
      <w:kern w:val="32"/>
      <w:sz w:val="24"/>
      <w:lang w:val="ru-RU" w:eastAsia="ru-RU"/>
    </w:rPr>
  </w:style>
  <w:style w:type="character" w:customStyle="1" w:styleId="1f9">
    <w:name w:val="Текст выноски Знак1"/>
    <w:uiPriority w:val="99"/>
    <w:rsid w:val="00CC3AA7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CC3AA7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CC3AA7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CC3AA7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CC3AA7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CC3AA7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CC3AA7"/>
    <w:rPr>
      <w:kern w:val="32"/>
      <w:sz w:val="24"/>
    </w:rPr>
  </w:style>
  <w:style w:type="character" w:customStyle="1" w:styleId="200">
    <w:name w:val="Знак20"/>
    <w:uiPriority w:val="99"/>
    <w:rsid w:val="00CC3AA7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CC3AA7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CC3AA7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CC3AA7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CC3AA7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CC3AA7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a">
    <w:name w:val="Основной текст Знак1"/>
    <w:uiPriority w:val="99"/>
    <w:rsid w:val="00CC3AA7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CC3AA7"/>
    <w:rPr>
      <w:kern w:val="32"/>
      <w:sz w:val="24"/>
      <w:lang w:val="ru-RU" w:eastAsia="ru-RU"/>
    </w:rPr>
  </w:style>
  <w:style w:type="character" w:customStyle="1" w:styleId="WW8Num1z1">
    <w:name w:val="WW8Num1z1"/>
    <w:rsid w:val="00CC3AA7"/>
    <w:rPr>
      <w:rFonts w:ascii="Times New Roman" w:eastAsia="Times New Roman" w:hAnsi="Times New Roman" w:cs="Times New Roman" w:hint="default"/>
    </w:rPr>
  </w:style>
  <w:style w:type="character" w:customStyle="1" w:styleId="1fb">
    <w:name w:val="Основной шрифт абзаца1"/>
    <w:rsid w:val="00CC3AA7"/>
  </w:style>
  <w:style w:type="character" w:customStyle="1" w:styleId="affa">
    <w:name w:val="Символ нумерации"/>
    <w:rsid w:val="00CC3AA7"/>
  </w:style>
  <w:style w:type="table" w:styleId="affb">
    <w:name w:val="Table Grid"/>
    <w:basedOn w:val="a2"/>
    <w:uiPriority w:val="59"/>
    <w:rsid w:val="00CC3AA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Hyperlink"/>
    <w:basedOn w:val="a1"/>
    <w:uiPriority w:val="99"/>
    <w:semiHidden/>
    <w:unhideWhenUsed/>
    <w:rsid w:val="00CC3AA7"/>
    <w:rPr>
      <w:color w:val="0000FF"/>
      <w:u w:val="single"/>
    </w:rPr>
  </w:style>
  <w:style w:type="character" w:styleId="affd">
    <w:name w:val="FollowedHyperlink"/>
    <w:basedOn w:val="a1"/>
    <w:uiPriority w:val="99"/>
    <w:semiHidden/>
    <w:unhideWhenUsed/>
    <w:rsid w:val="00CC3AA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DB7F-B96C-447B-BFB6-98424ABB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24998</Words>
  <Characters>142492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ЗС</cp:lastModifiedBy>
  <cp:revision>253</cp:revision>
  <cp:lastPrinted>2020-04-24T10:49:00Z</cp:lastPrinted>
  <dcterms:created xsi:type="dcterms:W3CDTF">2020-04-09T07:03:00Z</dcterms:created>
  <dcterms:modified xsi:type="dcterms:W3CDTF">2020-04-24T11:09:00Z</dcterms:modified>
</cp:coreProperties>
</file>