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.10.20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453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134" w:right="1134" w:hanging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 состава рабочей группы по созданию электронных Книг памяти сёл и муниципальных образований  Российской Федерации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реализации пункта 6 раздела 2 поручения Президента Российской Федерации от 12 июня 2021 года №Пр-1006 (протокол заседания Российского организационного комитета «Победа» от 20 мая 2021 года №43) о проведении работы по созданию электронных Книг памяти сёл и муниципальных образований Российской Федерации с целью увековечивания памяти максимального количества участников Великой Отечественной войны 1941-1945 годов в малых населённых пунктах России и установлению их имён и судеб (далее – Книга Памяти), администрация Шарангского муниципального района Нижегородской области </w:t>
      </w:r>
      <w:r>
        <w:rPr>
          <w:rFonts w:cs="Times New Roman"/>
          <w:b/>
          <w:sz w:val="28"/>
          <w:szCs w:val="28"/>
        </w:rPr>
        <w:t>п о с т а н о в л я е т:</w:t>
      </w:r>
    </w:p>
    <w:p>
      <w:pPr>
        <w:pStyle w:val="NoSpacing"/>
        <w:tabs>
          <w:tab w:val="clear" w:pos="709"/>
          <w:tab w:val="left" w:pos="1134" w:leader="none"/>
        </w:tabs>
        <w:spacing w:lineRule="auto" w:line="3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>Утвердить прилагаемый состав рабочей группы по созданию Книги Памяти согласно приложению 1.</w:t>
      </w:r>
    </w:p>
    <w:p>
      <w:pPr>
        <w:pStyle w:val="NoSpacing"/>
        <w:tabs>
          <w:tab w:val="clear" w:pos="709"/>
          <w:tab w:val="left" w:pos="1134" w:leader="none"/>
        </w:tabs>
        <w:spacing w:lineRule="auto" w:line="3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Рабочей группе начать работу в соответствии с рекомендациями, указанными в Пояснительной записке Министерства обороны Российской Федерации, и предоставить информацию о ходе работ не позднее 29 октября 2021 года.</w:t>
      </w:r>
    </w:p>
    <w:p>
      <w:pPr>
        <w:pStyle w:val="NoSpacing"/>
        <w:tabs>
          <w:tab w:val="clear" w:pos="709"/>
          <w:tab w:val="left" w:pos="1134" w:leader="none"/>
        </w:tabs>
        <w:spacing w:lineRule="auto" w:line="36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 xml:space="preserve">3. </w:t>
      </w:r>
      <w:r>
        <w:rPr>
          <w:rFonts w:cs="Times New Roman"/>
          <w:b w:val="false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Исполняющая обязанности</w:t>
      </w:r>
    </w:p>
    <w:p>
      <w:pPr>
        <w:sectPr>
          <w:headerReference w:type="default" r:id="rId3"/>
          <w:type w:val="nextPage"/>
          <w:pgSz w:w="11906" w:h="16838"/>
          <w:pgMar w:left="1418" w:right="850" w:gutter="0" w:header="330" w:top="387" w:footer="0" w:bottom="458"/>
          <w:pgNumType w:fmt="decimal"/>
          <w:formProt w:val="false"/>
          <w:textDirection w:val="lrTb"/>
          <w:docGrid w:type="default" w:linePitch="360" w:charSpace="24576"/>
        </w:sect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главы местного самоуправления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А.В.Медведева</w:t>
      </w:r>
    </w:p>
    <w:p>
      <w:pPr>
        <w:pStyle w:val="17"/>
        <w:widowControl/>
        <w:shd w:val="clear" w:color="auto" w:fill="auto"/>
        <w:suppressAutoHyphens w:val="true"/>
        <w:overflowPunct w:val="false"/>
        <w:bidi w:val="0"/>
        <w:spacing w:lineRule="auto" w:line="240" w:before="0" w:after="0"/>
        <w:ind w:left="4479" w:right="0" w:hanging="0"/>
        <w:jc w:val="center"/>
        <w:rPr/>
      </w:pPr>
      <w:r>
        <w:rPr>
          <w:rStyle w:val="11"/>
          <w:sz w:val="24"/>
          <w:szCs w:val="24"/>
        </w:rPr>
        <w:t xml:space="preserve">Приложение 1 </w:t>
      </w:r>
    </w:p>
    <w:p>
      <w:pPr>
        <w:pStyle w:val="17"/>
        <w:widowControl/>
        <w:shd w:val="clear" w:color="auto" w:fill="auto"/>
        <w:suppressAutoHyphens w:val="true"/>
        <w:overflowPunct w:val="false"/>
        <w:bidi w:val="0"/>
        <w:spacing w:lineRule="auto" w:line="240" w:before="0" w:after="0"/>
        <w:ind w:left="4479" w:right="0" w:hanging="0"/>
        <w:jc w:val="center"/>
        <w:rPr/>
      </w:pPr>
      <w:r>
        <w:rPr>
          <w:rStyle w:val="11"/>
          <w:sz w:val="24"/>
          <w:szCs w:val="24"/>
        </w:rPr>
        <w:t xml:space="preserve">к постановлению администрации Шарангского муниципального района </w:t>
      </w:r>
    </w:p>
    <w:p>
      <w:pPr>
        <w:pStyle w:val="17"/>
        <w:widowControl/>
        <w:shd w:val="clear" w:color="auto" w:fill="auto"/>
        <w:suppressAutoHyphens w:val="true"/>
        <w:overflowPunct w:val="false"/>
        <w:bidi w:val="0"/>
        <w:spacing w:lineRule="auto" w:line="240" w:before="0" w:after="0"/>
        <w:ind w:left="4479" w:right="0" w:hanging="0"/>
        <w:jc w:val="center"/>
        <w:rPr/>
      </w:pPr>
      <w:r>
        <w:rPr>
          <w:rStyle w:val="11"/>
          <w:sz w:val="24"/>
          <w:szCs w:val="24"/>
        </w:rPr>
        <w:t xml:space="preserve">от </w:t>
      </w:r>
      <w:r>
        <w:rPr>
          <w:rStyle w:val="1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0"/>
          <w:w w:val="100"/>
          <w:kern w:val="0"/>
          <w:sz w:val="24"/>
          <w:szCs w:val="24"/>
          <w:u w:val="none"/>
          <w:lang w:val="ru-RU" w:eastAsia="ru-RU" w:bidi="ru-RU"/>
        </w:rPr>
        <w:t>22.10.2021 г. № 453</w:t>
      </w:r>
    </w:p>
    <w:p>
      <w:pPr>
        <w:pStyle w:val="17"/>
        <w:shd w:val="clear" w:color="auto" w:fill="auto"/>
        <w:spacing w:lineRule="auto" w:line="240" w:before="0" w:after="0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7"/>
        <w:shd w:val="clear" w:color="auto" w:fill="auto"/>
        <w:spacing w:lineRule="auto" w:line="240" w:before="0" w:after="0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7"/>
        <w:shd w:val="clear" w:color="auto" w:fill="auto"/>
        <w:spacing w:lineRule="auto" w:line="240" w:before="0" w:after="0"/>
        <w:ind w:left="0" w:right="0" w:hanging="0"/>
        <w:jc w:val="center"/>
        <w:rPr/>
      </w:pPr>
      <w:r>
        <w:rPr>
          <w:rStyle w:val="11"/>
          <w:b/>
          <w:sz w:val="24"/>
          <w:szCs w:val="24"/>
        </w:rPr>
        <w:t xml:space="preserve">Состав рабочей группы </w:t>
      </w:r>
    </w:p>
    <w:p>
      <w:pPr>
        <w:pStyle w:val="17"/>
        <w:shd w:val="clear" w:color="auto" w:fill="auto"/>
        <w:spacing w:lineRule="auto" w:line="240" w:before="0" w:after="0"/>
        <w:ind w:left="0" w:right="0" w:hanging="0"/>
        <w:jc w:val="center"/>
        <w:rPr/>
      </w:pPr>
      <w:r>
        <w:rPr>
          <w:rStyle w:val="11"/>
          <w:b/>
          <w:sz w:val="24"/>
          <w:szCs w:val="24"/>
        </w:rPr>
        <w:t>по созданию электронных Книг памяти сёл и муниципальных образований Российской Федерации с целью увековечивания памяти максимального количества участников Великой Отечественной войны 1941-1945 годов в малых населённых пунктах России и установлению их имён и судеб</w:t>
      </w:r>
    </w:p>
    <w:p>
      <w:pPr>
        <w:pStyle w:val="17"/>
        <w:shd w:val="clear" w:color="auto" w:fill="auto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f"/>
        <w:tblW w:w="9645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5"/>
        <w:gridCol w:w="5790"/>
      </w:tblGrid>
      <w:tr>
        <w:trPr/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Медведева Алла Вячеславовна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- заместитель главы администрации Шарангского муниципального района, председатель рабочей группы</w:t>
            </w:r>
          </w:p>
        </w:tc>
      </w:tr>
      <w:tr>
        <w:trPr/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Члены рабочей группы:</w:t>
            </w:r>
          </w:p>
        </w:tc>
      </w:tr>
      <w:tr>
        <w:trPr/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Мансурова Елена Николаевна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- заведующая отделом культуры администрации Шарангского муниципального района</w:t>
            </w:r>
          </w:p>
        </w:tc>
      </w:tr>
      <w:tr>
        <w:trPr/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Горская Лидия Валентиновна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- заведующая архивным сектором администрации Шарангского муниципального района</w:t>
            </w:r>
          </w:p>
        </w:tc>
      </w:tr>
      <w:tr>
        <w:trPr/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Финагалеева Ирина Юрьевна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- ВрИД военного комиссара Тонкинского и Шарангского районов (по согласованию)</w:t>
            </w:r>
          </w:p>
        </w:tc>
      </w:tr>
      <w:tr>
        <w:trPr/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Лоскутова Татьяна Николаевна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- директор МБУК «Шарангский народный краеведческий музей»</w:t>
            </w:r>
          </w:p>
        </w:tc>
      </w:tr>
      <w:tr>
        <w:trPr/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Скочилова Любовь Сергеевна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- директор МБУК «Межпоселенческая централизованная библиотечная система» Шарангского муниципального района</w:t>
            </w:r>
          </w:p>
        </w:tc>
      </w:tr>
      <w:tr>
        <w:trPr/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Краев Сергей Валентинович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- глава администрации р.п.Шаранга (по согласованию)</w:t>
            </w:r>
          </w:p>
        </w:tc>
      </w:tr>
      <w:tr>
        <w:trPr/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Козлова Любовь Александровна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- глава администрации Роженцовского сельсовета (по согласованию)</w:t>
            </w:r>
          </w:p>
        </w:tc>
      </w:tr>
      <w:tr>
        <w:trPr/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Лежнин Сергей Владимирович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- глава администрации Кушнурского сельсовета (по согласованию)</w:t>
            </w:r>
          </w:p>
        </w:tc>
      </w:tr>
      <w:tr>
        <w:trPr/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Лежнина Антонина Васильевна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- глава администрации Старорудкинского сельсовета (по согласованию)</w:t>
            </w:r>
          </w:p>
        </w:tc>
      </w:tr>
      <w:tr>
        <w:trPr/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Качмашева Галина Геннадьевна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- глава администрации Большерудкинского сельсовета (по согласованию)</w:t>
            </w:r>
          </w:p>
        </w:tc>
      </w:tr>
      <w:tr>
        <w:trPr/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Алтаева Ирина Васильевна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- глава администрации Черномужского сельсовета (по согласованию)</w:t>
            </w:r>
          </w:p>
        </w:tc>
      </w:tr>
      <w:tr>
        <w:trPr/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Лежнина Любовь Николаевна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- глава администрации Щенниковского сельсовета (по согласованию)</w:t>
            </w:r>
          </w:p>
        </w:tc>
      </w:tr>
      <w:tr>
        <w:trPr/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Куклина Галина Александровна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kern w:val="0"/>
                <w:sz w:val="24"/>
                <w:szCs w:val="24"/>
                <w:lang w:val="ru-RU" w:eastAsia="ru-RU" w:bidi="ru-RU"/>
              </w:rPr>
              <w:t>- и.о. главы администрации Большеустинского сельсовета (по согласованию)</w:t>
            </w:r>
          </w:p>
        </w:tc>
      </w:tr>
    </w:tbl>
    <w:p>
      <w:pPr>
        <w:pStyle w:val="17"/>
        <w:shd w:val="clear" w:color="auto" w:fill="auto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4"/>
      <w:type w:val="nextPage"/>
      <w:pgSz w:w="11906" w:h="16838"/>
      <w:pgMar w:left="1418" w:right="850" w:gutter="0" w:header="930" w:top="987" w:footer="0" w:bottom="1118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u w:val="none"/>
    </w:rPr>
  </w:style>
  <w:style w:type="character" w:styleId="11">
    <w:name w:val="Основной текст1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Style21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4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eastAsia="Courier New"/>
      <w:color w:val="000000"/>
      <w:lang w:eastAsia="ar-SA"/>
    </w:rPr>
  </w:style>
  <w:style w:type="paragraph" w:styleId="17">
    <w:name w:val="Основной текст17"/>
    <w:basedOn w:val="Normal"/>
    <w:qFormat/>
    <w:pPr>
      <w:shd w:val="clear" w:color="auto" w:fill="FFFFFF"/>
      <w:spacing w:lineRule="atLeast" w:line="0" w:before="120" w:after="0"/>
      <w:ind w:hanging="140"/>
    </w:pPr>
    <w:rPr>
      <w:rFonts w:ascii="Times New Roman" w:hAnsi="Times New Roman" w:eastAsia="Times New Roman" w:cs="Times New Roman"/>
      <w:spacing w:val="1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LibreOffice/7.2.1.2$Windows_X86_64 LibreOffice_project/87b77fad49947c1441b67c559c339af8f3517e22</Application>
  <AppVersion>15.0000</AppVersion>
  <Pages>2</Pages>
  <Words>376</Words>
  <Characters>2718</Characters>
  <CharactersWithSpaces>3053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Е. В.</dc:creator>
  <dc:description/>
  <dc:language>ru-RU</dc:language>
  <cp:lastModifiedBy/>
  <cp:lastPrinted>2021-10-22T14:59:49Z</cp:lastPrinted>
  <dcterms:modified xsi:type="dcterms:W3CDTF">2021-10-22T15:04:10Z</dcterms:modified>
  <cp:revision>93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