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6B" w:rsidRDefault="004A2DF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6B" w:rsidRDefault="00AA2E6B">
      <w:pPr>
        <w:spacing w:before="40" w:line="216" w:lineRule="auto"/>
        <w:jc w:val="center"/>
        <w:rPr>
          <w:b/>
          <w:kern w:val="2"/>
          <w:sz w:val="32"/>
        </w:rPr>
      </w:pPr>
    </w:p>
    <w:p w:rsidR="00AA2E6B" w:rsidRDefault="004A2DF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AA2E6B" w:rsidRDefault="004A2DF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AA2E6B" w:rsidRDefault="004A2DF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AA2E6B" w:rsidRDefault="00AA2E6B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AA2E6B" w:rsidRDefault="004A2DF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AA2E6B" w:rsidRDefault="00AA2E6B">
      <w:pPr>
        <w:jc w:val="both"/>
        <w:rPr>
          <w:spacing w:val="60"/>
          <w:sz w:val="28"/>
          <w:szCs w:val="28"/>
        </w:rPr>
      </w:pPr>
    </w:p>
    <w:p w:rsidR="00AA2E6B" w:rsidRDefault="00AA2E6B">
      <w:pPr>
        <w:jc w:val="both"/>
        <w:rPr>
          <w:spacing w:val="60"/>
          <w:sz w:val="28"/>
          <w:szCs w:val="28"/>
        </w:rPr>
      </w:pPr>
    </w:p>
    <w:p w:rsidR="00AA2E6B" w:rsidRDefault="00B20102">
      <w:pPr>
        <w:tabs>
          <w:tab w:val="left" w:pos="8789"/>
        </w:tabs>
      </w:pPr>
      <w:r>
        <w:rPr>
          <w:sz w:val="28"/>
          <w:szCs w:val="28"/>
        </w:rPr>
        <w:t>от 26</w:t>
      </w:r>
      <w:r w:rsidR="004A2DF5">
        <w:rPr>
          <w:sz w:val="28"/>
          <w:szCs w:val="28"/>
        </w:rPr>
        <w:t>.10.2021</w:t>
      </w:r>
      <w:r w:rsidR="004A2DF5">
        <w:rPr>
          <w:sz w:val="28"/>
          <w:szCs w:val="28"/>
        </w:rPr>
        <w:tab/>
      </w:r>
      <w:r w:rsidR="004A2DF5">
        <w:rPr>
          <w:sz w:val="28"/>
          <w:szCs w:val="28"/>
          <w:lang w:val="en-US"/>
        </w:rPr>
        <w:t>N</w:t>
      </w:r>
      <w:r w:rsidR="004A2DF5">
        <w:rPr>
          <w:sz w:val="28"/>
          <w:szCs w:val="28"/>
        </w:rPr>
        <w:t xml:space="preserve"> 4</w:t>
      </w:r>
      <w:r w:rsidR="009E5FB4">
        <w:rPr>
          <w:sz w:val="28"/>
          <w:szCs w:val="28"/>
        </w:rPr>
        <w:t>62</w:t>
      </w:r>
    </w:p>
    <w:p w:rsidR="00AA2E6B" w:rsidRDefault="00AA2E6B">
      <w:pPr>
        <w:jc w:val="both"/>
        <w:rPr>
          <w:sz w:val="28"/>
          <w:szCs w:val="28"/>
        </w:rPr>
      </w:pPr>
    </w:p>
    <w:p w:rsidR="00AA2E6B" w:rsidRDefault="00AA2E6B">
      <w:pPr>
        <w:jc w:val="both"/>
        <w:rPr>
          <w:sz w:val="28"/>
          <w:szCs w:val="28"/>
        </w:rPr>
      </w:pPr>
    </w:p>
    <w:p w:rsidR="00AA2E6B" w:rsidRDefault="00AA2E6B">
      <w:pPr>
        <w:jc w:val="both"/>
        <w:rPr>
          <w:sz w:val="28"/>
          <w:szCs w:val="28"/>
        </w:rPr>
      </w:pPr>
    </w:p>
    <w:p w:rsidR="009E5FB4" w:rsidRDefault="009E5FB4" w:rsidP="00E42F70">
      <w:pPr>
        <w:ind w:left="1134" w:right="1133"/>
        <w:jc w:val="center"/>
        <w:rPr>
          <w:b/>
          <w:bCs/>
          <w:kern w:val="2"/>
          <w:sz w:val="28"/>
          <w:szCs w:val="28"/>
        </w:rPr>
      </w:pPr>
      <w:r w:rsidRPr="00334C8B">
        <w:rPr>
          <w:b/>
          <w:bCs/>
          <w:kern w:val="2"/>
          <w:sz w:val="28"/>
          <w:szCs w:val="28"/>
        </w:rPr>
        <w:t xml:space="preserve">Об утверждении нового состава комиссии по чрезвычайным ситуациям </w:t>
      </w:r>
    </w:p>
    <w:p w:rsidR="00AA2E6B" w:rsidRPr="00E42F70" w:rsidRDefault="009E5FB4" w:rsidP="00E42F70">
      <w:pPr>
        <w:ind w:left="1134" w:right="1133"/>
        <w:jc w:val="center"/>
        <w:rPr>
          <w:b/>
          <w:sz w:val="28"/>
          <w:szCs w:val="28"/>
        </w:rPr>
      </w:pPr>
      <w:r w:rsidRPr="00334C8B">
        <w:rPr>
          <w:b/>
          <w:bCs/>
          <w:kern w:val="2"/>
          <w:sz w:val="28"/>
          <w:szCs w:val="28"/>
        </w:rPr>
        <w:t>и обеспечению пожарной безопасности</w:t>
      </w:r>
    </w:p>
    <w:p w:rsidR="00AA2E6B" w:rsidRPr="00E42F70" w:rsidRDefault="00AA2E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E6B" w:rsidRPr="00E42F70" w:rsidRDefault="00AA2E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6882" w:rsidRPr="00E42F70" w:rsidRDefault="00506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9E5FB4">
        <w:rPr>
          <w:bCs/>
          <w:kern w:val="2"/>
          <w:sz w:val="28"/>
          <w:szCs w:val="28"/>
        </w:rPr>
        <w:t xml:space="preserve">В связи с кадровыми изменениями, администрация Шарангского муниципального района </w:t>
      </w:r>
      <w:proofErr w:type="spellStart"/>
      <w:r w:rsidRPr="009E5FB4">
        <w:rPr>
          <w:b/>
          <w:bCs/>
          <w:kern w:val="2"/>
          <w:sz w:val="28"/>
          <w:szCs w:val="28"/>
        </w:rPr>
        <w:t>п</w:t>
      </w:r>
      <w:proofErr w:type="spellEnd"/>
      <w:r>
        <w:rPr>
          <w:b/>
          <w:bCs/>
          <w:kern w:val="2"/>
          <w:sz w:val="28"/>
          <w:szCs w:val="28"/>
        </w:rPr>
        <w:t xml:space="preserve"> </w:t>
      </w:r>
      <w:r w:rsidRPr="009E5FB4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</w:t>
      </w:r>
      <w:r w:rsidRPr="009E5FB4">
        <w:rPr>
          <w:b/>
          <w:bCs/>
          <w:kern w:val="2"/>
          <w:sz w:val="28"/>
          <w:szCs w:val="28"/>
        </w:rPr>
        <w:t>с</w:t>
      </w:r>
      <w:r>
        <w:rPr>
          <w:b/>
          <w:bCs/>
          <w:kern w:val="2"/>
          <w:sz w:val="28"/>
          <w:szCs w:val="28"/>
        </w:rPr>
        <w:t xml:space="preserve"> </w:t>
      </w:r>
      <w:r w:rsidRPr="009E5FB4">
        <w:rPr>
          <w:b/>
          <w:bCs/>
          <w:kern w:val="2"/>
          <w:sz w:val="28"/>
          <w:szCs w:val="28"/>
        </w:rPr>
        <w:t>т</w:t>
      </w:r>
      <w:r>
        <w:rPr>
          <w:b/>
          <w:bCs/>
          <w:kern w:val="2"/>
          <w:sz w:val="28"/>
          <w:szCs w:val="28"/>
        </w:rPr>
        <w:t xml:space="preserve"> </w:t>
      </w:r>
      <w:r w:rsidRPr="009E5FB4">
        <w:rPr>
          <w:b/>
          <w:bCs/>
          <w:kern w:val="2"/>
          <w:sz w:val="28"/>
          <w:szCs w:val="28"/>
        </w:rPr>
        <w:t>а</w:t>
      </w:r>
      <w:r>
        <w:rPr>
          <w:b/>
          <w:bCs/>
          <w:kern w:val="2"/>
          <w:sz w:val="28"/>
          <w:szCs w:val="28"/>
        </w:rPr>
        <w:t xml:space="preserve"> </w:t>
      </w:r>
      <w:proofErr w:type="spellStart"/>
      <w:r w:rsidRPr="009E5FB4"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</w:t>
      </w:r>
      <w:r w:rsidRPr="009E5FB4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</w:t>
      </w:r>
      <w:r w:rsidRPr="009E5FB4">
        <w:rPr>
          <w:b/>
          <w:bCs/>
          <w:kern w:val="2"/>
          <w:sz w:val="28"/>
          <w:szCs w:val="28"/>
        </w:rPr>
        <w:t>в</w:t>
      </w:r>
      <w:r>
        <w:rPr>
          <w:b/>
          <w:bCs/>
          <w:kern w:val="2"/>
          <w:sz w:val="28"/>
          <w:szCs w:val="28"/>
        </w:rPr>
        <w:t xml:space="preserve"> </w:t>
      </w:r>
      <w:r w:rsidRPr="009E5FB4">
        <w:rPr>
          <w:b/>
          <w:bCs/>
          <w:kern w:val="2"/>
          <w:sz w:val="28"/>
          <w:szCs w:val="28"/>
        </w:rPr>
        <w:t>л</w:t>
      </w:r>
      <w:r>
        <w:rPr>
          <w:b/>
          <w:bCs/>
          <w:kern w:val="2"/>
          <w:sz w:val="28"/>
          <w:szCs w:val="28"/>
        </w:rPr>
        <w:t xml:space="preserve"> </w:t>
      </w:r>
      <w:r w:rsidRPr="009E5FB4">
        <w:rPr>
          <w:b/>
          <w:bCs/>
          <w:kern w:val="2"/>
          <w:sz w:val="28"/>
          <w:szCs w:val="28"/>
        </w:rPr>
        <w:t>я</w:t>
      </w:r>
      <w:r>
        <w:rPr>
          <w:b/>
          <w:bCs/>
          <w:kern w:val="2"/>
          <w:sz w:val="28"/>
          <w:szCs w:val="28"/>
        </w:rPr>
        <w:t xml:space="preserve"> </w:t>
      </w:r>
      <w:r w:rsidRPr="009E5FB4">
        <w:rPr>
          <w:b/>
          <w:bCs/>
          <w:kern w:val="2"/>
          <w:sz w:val="28"/>
          <w:szCs w:val="28"/>
        </w:rPr>
        <w:t>е</w:t>
      </w:r>
      <w:r>
        <w:rPr>
          <w:b/>
          <w:bCs/>
          <w:kern w:val="2"/>
          <w:sz w:val="28"/>
          <w:szCs w:val="28"/>
        </w:rPr>
        <w:t xml:space="preserve"> </w:t>
      </w:r>
      <w:r w:rsidRPr="009E5FB4">
        <w:rPr>
          <w:b/>
          <w:bCs/>
          <w:kern w:val="2"/>
          <w:sz w:val="28"/>
          <w:szCs w:val="28"/>
        </w:rPr>
        <w:t>т</w:t>
      </w:r>
      <w:r w:rsidRPr="009E5FB4">
        <w:rPr>
          <w:bCs/>
          <w:kern w:val="2"/>
          <w:sz w:val="28"/>
          <w:szCs w:val="28"/>
        </w:rPr>
        <w:t>: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9E5FB4">
        <w:rPr>
          <w:bCs/>
          <w:kern w:val="2"/>
          <w:sz w:val="28"/>
          <w:szCs w:val="28"/>
        </w:rPr>
        <w:t>1. Утвердить комиссию по чрезвычайным ситуациям и обеспечению пожарной безопасности Шарангского муниципального района в новом составе: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proofErr w:type="spellStart"/>
      <w:r w:rsidRPr="009E5FB4">
        <w:rPr>
          <w:bCs/>
          <w:kern w:val="2"/>
          <w:sz w:val="28"/>
          <w:szCs w:val="28"/>
        </w:rPr>
        <w:t>Ожиганов</w:t>
      </w:r>
      <w:proofErr w:type="spellEnd"/>
      <w:r w:rsidRPr="009E5FB4">
        <w:rPr>
          <w:bCs/>
          <w:kern w:val="2"/>
          <w:sz w:val="28"/>
          <w:szCs w:val="28"/>
        </w:rPr>
        <w:t xml:space="preserve"> Д.О. – глава местного самоуправления администрации Шарангского муниципального ра</w:t>
      </w:r>
      <w:r w:rsidRPr="009E5FB4">
        <w:rPr>
          <w:bCs/>
          <w:kern w:val="2"/>
          <w:sz w:val="28"/>
          <w:szCs w:val="28"/>
        </w:rPr>
        <w:t>й</w:t>
      </w:r>
      <w:r w:rsidRPr="009E5FB4">
        <w:rPr>
          <w:bCs/>
          <w:kern w:val="2"/>
          <w:sz w:val="28"/>
          <w:szCs w:val="28"/>
        </w:rPr>
        <w:t>она – председатель комиссии;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9E5FB4">
        <w:rPr>
          <w:bCs/>
          <w:kern w:val="2"/>
          <w:sz w:val="28"/>
          <w:szCs w:val="28"/>
        </w:rPr>
        <w:t>Медведева А.В. – заместитель глава администрации Шарангского муниципального района – заместитель председателя комиссии;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proofErr w:type="spellStart"/>
      <w:r w:rsidRPr="009E5FB4">
        <w:rPr>
          <w:bCs/>
          <w:kern w:val="2"/>
          <w:sz w:val="28"/>
          <w:szCs w:val="28"/>
        </w:rPr>
        <w:t>Тырыкин</w:t>
      </w:r>
      <w:proofErr w:type="spellEnd"/>
      <w:r w:rsidRPr="009E5FB4">
        <w:rPr>
          <w:bCs/>
          <w:kern w:val="2"/>
          <w:sz w:val="28"/>
          <w:szCs w:val="28"/>
        </w:rPr>
        <w:t xml:space="preserve"> И.В. – главный специалист администрации Шарангского муниципального района – секретарь комиссии;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9E5FB4">
        <w:rPr>
          <w:bCs/>
          <w:kern w:val="2"/>
          <w:sz w:val="28"/>
          <w:szCs w:val="28"/>
        </w:rPr>
        <w:t>Члены комиссии: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proofErr w:type="spellStart"/>
      <w:r w:rsidRPr="009E5FB4">
        <w:rPr>
          <w:bCs/>
          <w:kern w:val="2"/>
          <w:sz w:val="28"/>
          <w:szCs w:val="28"/>
        </w:rPr>
        <w:t>Подоплелов</w:t>
      </w:r>
      <w:proofErr w:type="spellEnd"/>
      <w:r w:rsidRPr="009E5FB4">
        <w:rPr>
          <w:bCs/>
          <w:kern w:val="2"/>
          <w:sz w:val="28"/>
          <w:szCs w:val="28"/>
        </w:rPr>
        <w:t xml:space="preserve"> Н.С. – начальник 119-ПСЧ 28 ПСО ФПС (по согласованию); 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proofErr w:type="spellStart"/>
      <w:r w:rsidRPr="009E5FB4">
        <w:rPr>
          <w:bCs/>
          <w:kern w:val="2"/>
          <w:sz w:val="28"/>
          <w:szCs w:val="28"/>
        </w:rPr>
        <w:t>Мосунов</w:t>
      </w:r>
      <w:proofErr w:type="spellEnd"/>
      <w:r w:rsidRPr="009E5FB4">
        <w:rPr>
          <w:bCs/>
          <w:kern w:val="2"/>
          <w:sz w:val="28"/>
          <w:szCs w:val="28"/>
        </w:rPr>
        <w:t xml:space="preserve"> Ю.Ю. – начальник отделения полиции (дислокация п.г.т. Шаранга) МО МВД России «</w:t>
      </w:r>
      <w:proofErr w:type="spellStart"/>
      <w:r w:rsidRPr="009E5FB4">
        <w:rPr>
          <w:bCs/>
          <w:kern w:val="2"/>
          <w:sz w:val="28"/>
          <w:szCs w:val="28"/>
        </w:rPr>
        <w:t>Уренский</w:t>
      </w:r>
      <w:proofErr w:type="spellEnd"/>
      <w:r w:rsidRPr="009E5FB4">
        <w:rPr>
          <w:bCs/>
          <w:kern w:val="2"/>
          <w:sz w:val="28"/>
          <w:szCs w:val="28"/>
        </w:rPr>
        <w:t>» (по согласов</w:t>
      </w:r>
      <w:r w:rsidRPr="009E5FB4">
        <w:rPr>
          <w:bCs/>
          <w:kern w:val="2"/>
          <w:sz w:val="28"/>
          <w:szCs w:val="28"/>
        </w:rPr>
        <w:t>а</w:t>
      </w:r>
      <w:r w:rsidRPr="009E5FB4">
        <w:rPr>
          <w:bCs/>
          <w:kern w:val="2"/>
          <w:sz w:val="28"/>
          <w:szCs w:val="28"/>
        </w:rPr>
        <w:t>нию);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proofErr w:type="spellStart"/>
      <w:r w:rsidRPr="009E5FB4">
        <w:rPr>
          <w:bCs/>
          <w:kern w:val="2"/>
          <w:sz w:val="28"/>
          <w:szCs w:val="28"/>
        </w:rPr>
        <w:t>Аганин</w:t>
      </w:r>
      <w:proofErr w:type="spellEnd"/>
      <w:r w:rsidRPr="009E5FB4">
        <w:rPr>
          <w:bCs/>
          <w:kern w:val="2"/>
          <w:sz w:val="28"/>
          <w:szCs w:val="28"/>
        </w:rPr>
        <w:t xml:space="preserve"> А.Л. – ведущий инженер ОУЭ и ОП ПАО «</w:t>
      </w:r>
      <w:proofErr w:type="spellStart"/>
      <w:r w:rsidRPr="009E5FB4">
        <w:rPr>
          <w:bCs/>
          <w:kern w:val="2"/>
          <w:sz w:val="28"/>
          <w:szCs w:val="28"/>
        </w:rPr>
        <w:t>Россети</w:t>
      </w:r>
      <w:proofErr w:type="spellEnd"/>
      <w:r w:rsidRPr="009E5FB4">
        <w:rPr>
          <w:bCs/>
          <w:kern w:val="2"/>
          <w:sz w:val="28"/>
          <w:szCs w:val="28"/>
        </w:rPr>
        <w:t xml:space="preserve"> Центр и Приволжье» филиал </w:t>
      </w:r>
      <w:proofErr w:type="spellStart"/>
      <w:r w:rsidRPr="009E5FB4">
        <w:rPr>
          <w:bCs/>
          <w:kern w:val="2"/>
          <w:sz w:val="28"/>
          <w:szCs w:val="28"/>
        </w:rPr>
        <w:t>Нижновэнерго</w:t>
      </w:r>
      <w:proofErr w:type="spellEnd"/>
      <w:r w:rsidRPr="009E5FB4">
        <w:rPr>
          <w:sz w:val="28"/>
          <w:szCs w:val="28"/>
        </w:rPr>
        <w:t xml:space="preserve"> </w:t>
      </w:r>
      <w:proofErr w:type="spellStart"/>
      <w:r w:rsidRPr="009E5FB4">
        <w:rPr>
          <w:sz w:val="28"/>
          <w:szCs w:val="28"/>
        </w:rPr>
        <w:t>Шарангский</w:t>
      </w:r>
      <w:proofErr w:type="spellEnd"/>
      <w:r w:rsidRPr="009E5FB4">
        <w:rPr>
          <w:sz w:val="28"/>
          <w:szCs w:val="28"/>
        </w:rPr>
        <w:t xml:space="preserve"> РЭС</w:t>
      </w:r>
      <w:r w:rsidRPr="009E5FB4">
        <w:rPr>
          <w:bCs/>
          <w:kern w:val="2"/>
          <w:sz w:val="28"/>
          <w:szCs w:val="28"/>
        </w:rPr>
        <w:t xml:space="preserve"> (по согласованию);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9E5FB4">
        <w:rPr>
          <w:bCs/>
          <w:kern w:val="2"/>
          <w:sz w:val="28"/>
          <w:szCs w:val="28"/>
        </w:rPr>
        <w:lastRenderedPageBreak/>
        <w:t>Арбузов В.А.</w:t>
      </w:r>
      <w:r>
        <w:rPr>
          <w:bCs/>
          <w:kern w:val="2"/>
          <w:sz w:val="28"/>
          <w:szCs w:val="28"/>
        </w:rPr>
        <w:t xml:space="preserve"> </w:t>
      </w:r>
      <w:r w:rsidRPr="009E5FB4">
        <w:rPr>
          <w:bCs/>
          <w:kern w:val="2"/>
          <w:sz w:val="28"/>
          <w:szCs w:val="28"/>
        </w:rPr>
        <w:t>– начальник ЛТЦ (</w:t>
      </w:r>
      <w:proofErr w:type="spellStart"/>
      <w:r w:rsidRPr="009E5FB4">
        <w:rPr>
          <w:bCs/>
          <w:kern w:val="2"/>
          <w:sz w:val="28"/>
          <w:szCs w:val="28"/>
        </w:rPr>
        <w:t>р.п.Шаранга</w:t>
      </w:r>
      <w:proofErr w:type="spellEnd"/>
      <w:r w:rsidRPr="009E5FB4">
        <w:rPr>
          <w:bCs/>
          <w:kern w:val="2"/>
          <w:sz w:val="28"/>
          <w:szCs w:val="28"/>
        </w:rPr>
        <w:t>) НФ ПАО «</w:t>
      </w:r>
      <w:proofErr w:type="spellStart"/>
      <w:r w:rsidRPr="009E5FB4">
        <w:rPr>
          <w:bCs/>
          <w:kern w:val="2"/>
          <w:sz w:val="28"/>
          <w:szCs w:val="28"/>
        </w:rPr>
        <w:t>Ростелеком</w:t>
      </w:r>
      <w:proofErr w:type="spellEnd"/>
      <w:r w:rsidRPr="009E5FB4">
        <w:rPr>
          <w:bCs/>
          <w:kern w:val="2"/>
          <w:sz w:val="28"/>
          <w:szCs w:val="28"/>
        </w:rPr>
        <w:t>» (по согласованию);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9E5FB4">
        <w:rPr>
          <w:bCs/>
          <w:kern w:val="2"/>
          <w:sz w:val="28"/>
          <w:szCs w:val="28"/>
        </w:rPr>
        <w:t>Тараканов О.М. – директор МУП «ЖКХ»;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9E5FB4">
        <w:rPr>
          <w:bCs/>
          <w:kern w:val="2"/>
          <w:sz w:val="28"/>
          <w:szCs w:val="28"/>
        </w:rPr>
        <w:t>Безрукова В.К. – главный врач ГБУЗ НО «</w:t>
      </w:r>
      <w:proofErr w:type="spellStart"/>
      <w:r w:rsidRPr="009E5FB4">
        <w:rPr>
          <w:bCs/>
          <w:kern w:val="2"/>
          <w:sz w:val="28"/>
          <w:szCs w:val="28"/>
        </w:rPr>
        <w:t>Шарангская</w:t>
      </w:r>
      <w:proofErr w:type="spellEnd"/>
      <w:r w:rsidRPr="009E5FB4">
        <w:rPr>
          <w:bCs/>
          <w:kern w:val="2"/>
          <w:sz w:val="28"/>
          <w:szCs w:val="28"/>
        </w:rPr>
        <w:t xml:space="preserve"> ЦРБ» (по согласованию);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9E5FB4">
        <w:rPr>
          <w:bCs/>
          <w:kern w:val="2"/>
          <w:sz w:val="28"/>
          <w:szCs w:val="28"/>
        </w:rPr>
        <w:t>Долгополов А.В. – руководитель Шарангского районного лесничества (по согласованию);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9E5FB4">
        <w:rPr>
          <w:bCs/>
          <w:kern w:val="2"/>
          <w:sz w:val="28"/>
          <w:szCs w:val="28"/>
        </w:rPr>
        <w:t>Торопова А.Н. – исполняющий обязанности начальника финансового управления администрации Шарангского муниципального района;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proofErr w:type="spellStart"/>
      <w:r w:rsidRPr="009E5FB4">
        <w:rPr>
          <w:bCs/>
          <w:kern w:val="2"/>
          <w:sz w:val="28"/>
          <w:szCs w:val="28"/>
        </w:rPr>
        <w:t>Закиров</w:t>
      </w:r>
      <w:proofErr w:type="spellEnd"/>
      <w:r w:rsidRPr="009E5FB4">
        <w:rPr>
          <w:bCs/>
          <w:kern w:val="2"/>
          <w:sz w:val="28"/>
          <w:szCs w:val="28"/>
        </w:rPr>
        <w:t xml:space="preserve"> Д.В. – начальник ОНД и ПР по </w:t>
      </w:r>
      <w:proofErr w:type="spellStart"/>
      <w:r w:rsidRPr="009E5FB4">
        <w:rPr>
          <w:bCs/>
          <w:kern w:val="2"/>
          <w:sz w:val="28"/>
          <w:szCs w:val="28"/>
        </w:rPr>
        <w:t>Шарангскому</w:t>
      </w:r>
      <w:proofErr w:type="spellEnd"/>
      <w:r w:rsidRPr="009E5FB4">
        <w:rPr>
          <w:bCs/>
          <w:kern w:val="2"/>
          <w:sz w:val="28"/>
          <w:szCs w:val="28"/>
        </w:rPr>
        <w:t xml:space="preserve"> району (по согласованию);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proofErr w:type="spellStart"/>
      <w:r w:rsidRPr="009E5FB4">
        <w:rPr>
          <w:bCs/>
          <w:kern w:val="2"/>
          <w:sz w:val="28"/>
          <w:szCs w:val="28"/>
        </w:rPr>
        <w:t>Копанева</w:t>
      </w:r>
      <w:proofErr w:type="spellEnd"/>
      <w:r w:rsidRPr="009E5FB4">
        <w:rPr>
          <w:bCs/>
          <w:kern w:val="2"/>
          <w:sz w:val="28"/>
          <w:szCs w:val="28"/>
        </w:rPr>
        <w:t xml:space="preserve"> В.А. – исполняющий обязанности начальника управления сельского хозяйства администрации Шарангского муниципального района;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9E5FB4">
        <w:rPr>
          <w:bCs/>
          <w:kern w:val="2"/>
          <w:sz w:val="28"/>
          <w:szCs w:val="28"/>
        </w:rPr>
        <w:t>Пестов А.Н. – главный инженер</w:t>
      </w:r>
      <w:r>
        <w:rPr>
          <w:bCs/>
          <w:kern w:val="2"/>
          <w:sz w:val="28"/>
          <w:szCs w:val="28"/>
        </w:rPr>
        <w:t xml:space="preserve"> </w:t>
      </w:r>
      <w:r w:rsidRPr="009E5FB4">
        <w:rPr>
          <w:bCs/>
          <w:kern w:val="2"/>
          <w:sz w:val="28"/>
          <w:szCs w:val="28"/>
        </w:rPr>
        <w:t>ООО «Магистраль» (по согласованию);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proofErr w:type="spellStart"/>
      <w:r w:rsidRPr="009E5FB4">
        <w:rPr>
          <w:bCs/>
          <w:kern w:val="2"/>
          <w:sz w:val="28"/>
          <w:szCs w:val="28"/>
        </w:rPr>
        <w:t>Самоделкина</w:t>
      </w:r>
      <w:proofErr w:type="spellEnd"/>
      <w:r w:rsidRPr="009E5FB4">
        <w:rPr>
          <w:bCs/>
          <w:kern w:val="2"/>
          <w:sz w:val="28"/>
          <w:szCs w:val="28"/>
        </w:rPr>
        <w:t xml:space="preserve"> Е.А. – начальник управления образования и молодежной политики администрации Шарангского муниципального района;</w:t>
      </w:r>
    </w:p>
    <w:p w:rsidR="009E5FB4" w:rsidRPr="009E5FB4" w:rsidRDefault="009E5FB4" w:rsidP="009E5FB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proofErr w:type="spellStart"/>
      <w:r w:rsidRPr="009E5FB4">
        <w:rPr>
          <w:bCs/>
          <w:kern w:val="2"/>
          <w:sz w:val="28"/>
          <w:szCs w:val="28"/>
        </w:rPr>
        <w:t>Толстоухова</w:t>
      </w:r>
      <w:proofErr w:type="spellEnd"/>
      <w:r w:rsidRPr="009E5FB4">
        <w:rPr>
          <w:bCs/>
          <w:kern w:val="2"/>
          <w:sz w:val="28"/>
          <w:szCs w:val="28"/>
        </w:rPr>
        <w:t xml:space="preserve"> Н.В. – начальник ГБУ НО «</w:t>
      </w:r>
      <w:proofErr w:type="spellStart"/>
      <w:r w:rsidRPr="009E5FB4">
        <w:rPr>
          <w:bCs/>
          <w:kern w:val="2"/>
          <w:sz w:val="28"/>
          <w:szCs w:val="28"/>
        </w:rPr>
        <w:t>Госветуправление</w:t>
      </w:r>
      <w:proofErr w:type="spellEnd"/>
      <w:r w:rsidRPr="009E5FB4">
        <w:rPr>
          <w:bCs/>
          <w:kern w:val="2"/>
          <w:sz w:val="28"/>
          <w:szCs w:val="28"/>
        </w:rPr>
        <w:t>» (по согласованию).</w:t>
      </w:r>
    </w:p>
    <w:p w:rsidR="00AA2E6B" w:rsidRPr="00E42F70" w:rsidRDefault="009E5FB4" w:rsidP="009E5FB4">
      <w:pPr>
        <w:pStyle w:val="a6"/>
        <w:ind w:firstLine="709"/>
        <w:jc w:val="both"/>
        <w:rPr>
          <w:rFonts w:ascii="Times New Roman" w:hAnsi="Times New Roman" w:cs="Times New Roman"/>
          <w:b w:val="0"/>
        </w:rPr>
      </w:pPr>
      <w:r w:rsidRPr="009E5FB4">
        <w:rPr>
          <w:rFonts w:ascii="Times New Roman" w:hAnsi="Times New Roman" w:cs="Times New Roman"/>
          <w:b w:val="0"/>
          <w:bCs/>
          <w:kern w:val="2"/>
          <w:szCs w:val="28"/>
        </w:rPr>
        <w:t xml:space="preserve">2. Признать утратившими силу постановления администрации Шарангского муниципального района: от 11.05.2016 года № 253 «Об утверждении нового состава комиссии по чрезвычайным ситуациям и обеспечению пожарной безопасности»; от 13.02.2017 года № 77 «О внесении изменений в постановление администрации Шарангского муниципального района от 11.05.2016 года № 253 «Об утверждении нового состава комиссии по чрезвычайным ситуациям и обеспечению пожарной безопасности»; от 22.03.2017 года № 142 «О внесении изменений в постановление администрации Шарангского муниципального района от 11.05.2016 года № 253 «Об утверждении нового состава комиссии по чрезвычайным ситуациям и обеспечению пожарной безопасности»; от 20.07.2018 года № 354 «О внесении изменений в постановление администрации Шарангского муниципального </w:t>
      </w:r>
      <w:r w:rsidRPr="009E5FB4">
        <w:rPr>
          <w:rFonts w:ascii="Times New Roman" w:hAnsi="Times New Roman" w:cs="Times New Roman"/>
          <w:b w:val="0"/>
          <w:bCs/>
          <w:kern w:val="2"/>
          <w:szCs w:val="28"/>
        </w:rPr>
        <w:lastRenderedPageBreak/>
        <w:t>района от 11.05.2016 года № 253 «Об утверждении нового состава комиссии по чрезвычайным ситуациям и обеспечению пожарной безопасности»; от 04.03.2019 года № 100 «О внесении изменений в постановление администрации Шарангского муниципального района от 11.05.2016 года № 253 «Об утверждении нового состава комиссии по чрезвычайным ситуациям и обеспечению пожарной безопасности»; от 12.12.2019 года № 679 «О внесении изменений в постановление администрации Шарангского муниципального района от 11.05.2016 года № 253 «Об утверждении нового состава комиссии по чрезвычайным ситуациям и обеспечению пожарной безопасности»; от 02.12.2020 года № 489 «О внесении изменений в постановление администрации Шарангского муниципального района от 11.05.2016 года № 253 «Об утверждении нового состава комиссии по чрезвычайным ситуациям и обеспечению пожарной безопасности»; от 21.12.2020 года № 521 «О внесении изменений в постановление администрации Шарангского муниципального района от 11.05.2016 года № 253 «Об утверждении нового состава комиссии по чрезвычайным ситуациям и обеспечению пожарной безопасности»; от 19.01.2021 года № 26 «О внесении изменений в постановление администрации Шарангского муниципального района от 11.05.2016 года № 253 «Об утверждении нового состава комиссии по чрезвычайным ситуациям и обеспечению пожарной безопасности»; от 25.05.2021 года № 245 «О внесении изменений в постановление администрации Шарангского муниципального района от 11.05.2016 года № 253 «Об утверждении нового состава комиссии по чрезвычайным ситуациям и обеспечению пожарной безопасности»</w:t>
      </w:r>
      <w:r w:rsidR="00E42F70" w:rsidRPr="00E42F70">
        <w:rPr>
          <w:rFonts w:ascii="Times New Roman" w:hAnsi="Times New Roman" w:cs="Times New Roman"/>
          <w:b w:val="0"/>
          <w:szCs w:val="28"/>
        </w:rPr>
        <w:t>.</w:t>
      </w:r>
    </w:p>
    <w:p w:rsidR="00AA2E6B" w:rsidRPr="00B20102" w:rsidRDefault="00AA2E6B" w:rsidP="00B20102">
      <w:pPr>
        <w:pStyle w:val="HTML0"/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E6B" w:rsidRDefault="00AA2E6B">
      <w:pPr>
        <w:pStyle w:val="HTM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E6B" w:rsidRDefault="00AA2E6B">
      <w:pPr>
        <w:pStyle w:val="HTM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E6B" w:rsidRDefault="004A2DF5">
      <w:pPr>
        <w:tabs>
          <w:tab w:val="left" w:pos="74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Исполняющая обязанности</w:t>
      </w:r>
    </w:p>
    <w:p w:rsidR="00AA2E6B" w:rsidRDefault="004A2DF5">
      <w:pPr>
        <w:tabs>
          <w:tab w:val="left" w:pos="74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главы местного самоуправления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  <w:r>
        <w:br w:type="page"/>
      </w: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9E5FB4" w:rsidP="004A2DF5">
      <w:pPr>
        <w:pStyle w:val="14"/>
        <w:jc w:val="left"/>
      </w:pPr>
      <w:r>
        <w:rPr>
          <w:b w:val="0"/>
          <w:bCs/>
          <w:kern w:val="2"/>
          <w:szCs w:val="28"/>
        </w:rPr>
        <w:t xml:space="preserve">И.В. </w:t>
      </w:r>
      <w:proofErr w:type="spellStart"/>
      <w:r>
        <w:rPr>
          <w:b w:val="0"/>
          <w:bCs/>
          <w:kern w:val="2"/>
          <w:szCs w:val="28"/>
        </w:rPr>
        <w:t>Тырыкин</w:t>
      </w:r>
      <w:proofErr w:type="spellEnd"/>
    </w:p>
    <w:p w:rsidR="004A2DF5" w:rsidRDefault="004A2DF5" w:rsidP="004A2DF5">
      <w:pPr>
        <w:pStyle w:val="14"/>
        <w:jc w:val="left"/>
      </w:pPr>
      <w:r>
        <w:rPr>
          <w:b w:val="0"/>
          <w:bCs/>
          <w:kern w:val="2"/>
          <w:szCs w:val="28"/>
        </w:rPr>
        <w:t>2-</w:t>
      </w:r>
      <w:r w:rsidR="00E42F70">
        <w:rPr>
          <w:b w:val="0"/>
          <w:bCs/>
          <w:kern w:val="2"/>
          <w:szCs w:val="28"/>
        </w:rPr>
        <w:t>1</w:t>
      </w:r>
      <w:r w:rsidR="009E5FB4">
        <w:rPr>
          <w:b w:val="0"/>
          <w:bCs/>
          <w:kern w:val="2"/>
          <w:szCs w:val="28"/>
        </w:rPr>
        <w:t>1</w:t>
      </w:r>
      <w:r w:rsidR="00E42F70">
        <w:rPr>
          <w:b w:val="0"/>
          <w:bCs/>
          <w:kern w:val="2"/>
          <w:szCs w:val="28"/>
        </w:rPr>
        <w:t>-20</w:t>
      </w:r>
    </w:p>
    <w:p w:rsidR="004A2DF5" w:rsidRDefault="004A2DF5" w:rsidP="004A2DF5">
      <w:pPr>
        <w:rPr>
          <w:b/>
          <w:bCs/>
          <w:kern w:val="2"/>
          <w:sz w:val="28"/>
          <w:szCs w:val="28"/>
        </w:rPr>
      </w:pPr>
    </w:p>
    <w:p w:rsidR="004A2DF5" w:rsidRDefault="004A2DF5" w:rsidP="004A2DF5">
      <w:r>
        <w:rPr>
          <w:sz w:val="28"/>
          <w:szCs w:val="28"/>
        </w:rPr>
        <w:t>Зав. орг.- прав. отделом</w:t>
      </w:r>
    </w:p>
    <w:p w:rsidR="00AA2E6B" w:rsidRDefault="0035367C" w:rsidP="00B20102">
      <w:pPr>
        <w:tabs>
          <w:tab w:val="left" w:pos="7938"/>
        </w:tabs>
      </w:pPr>
      <w:r>
        <w:pict>
          <v:shape id="Изображение1" o:spid="_x0000_s1026" style="position:absolute;margin-left:8.5pt;margin-top:642.05pt;width:233.1pt;height:82.1pt;z-index:251658240;mso-wrap-style:square;v-text-anchor:top" coordsize="" o:allowincell="f" path="m,l-127,r,-127l,-127xe" filled="f" stroked="f" strokecolor="#3465a4">
            <v:fill o:detectmouseclick="t"/>
          </v:shape>
        </w:pict>
      </w:r>
    </w:p>
    <w:sectPr w:rsidR="00AA2E6B" w:rsidSect="00AA2E6B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6B" w:rsidRDefault="00AA2E6B" w:rsidP="00AA2E6B">
      <w:r>
        <w:separator/>
      </w:r>
    </w:p>
  </w:endnote>
  <w:endnote w:type="continuationSeparator" w:id="1">
    <w:p w:rsidR="00AA2E6B" w:rsidRDefault="00AA2E6B" w:rsidP="00AA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6B" w:rsidRDefault="00AA2E6B" w:rsidP="00AA2E6B">
      <w:r>
        <w:separator/>
      </w:r>
    </w:p>
  </w:footnote>
  <w:footnote w:type="continuationSeparator" w:id="1">
    <w:p w:rsidR="00AA2E6B" w:rsidRDefault="00AA2E6B" w:rsidP="00AA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6B" w:rsidRDefault="0035367C">
    <w:pPr>
      <w:pStyle w:val="Header"/>
      <w:jc w:val="center"/>
    </w:pPr>
    <w:r>
      <w:fldChar w:fldCharType="begin"/>
    </w:r>
    <w:r w:rsidR="004A2DF5">
      <w:instrText>PAGE</w:instrText>
    </w:r>
    <w:r>
      <w:fldChar w:fldCharType="separate"/>
    </w:r>
    <w:r w:rsidR="009E5FB4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6B" w:rsidRDefault="00AA2E6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67B3"/>
    <w:multiLevelType w:val="multilevel"/>
    <w:tmpl w:val="34C84E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AD069A"/>
    <w:multiLevelType w:val="multilevel"/>
    <w:tmpl w:val="E396A31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E6B"/>
    <w:rsid w:val="001A5359"/>
    <w:rsid w:val="002550BF"/>
    <w:rsid w:val="0027499C"/>
    <w:rsid w:val="00282042"/>
    <w:rsid w:val="00346DE7"/>
    <w:rsid w:val="0035367C"/>
    <w:rsid w:val="004A2DF5"/>
    <w:rsid w:val="00506882"/>
    <w:rsid w:val="0063734E"/>
    <w:rsid w:val="00800847"/>
    <w:rsid w:val="009E5FB4"/>
    <w:rsid w:val="00AA2E6B"/>
    <w:rsid w:val="00B20102"/>
    <w:rsid w:val="00E4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AA2E6B"/>
  </w:style>
  <w:style w:type="paragraph" w:customStyle="1" w:styleId="ab">
    <w:name w:val="Колонтитул"/>
    <w:basedOn w:val="a"/>
    <w:qFormat/>
    <w:rsid w:val="00AA2E6B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c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d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e">
    <w:name w:val="No Spacing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0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qFormat/>
    <w:rsid w:val="00AA2E6B"/>
    <w:pPr>
      <w:suppressAutoHyphens w:val="0"/>
    </w:pPr>
    <w:rPr>
      <w:rFonts w:ascii="Courier New" w:eastAsia="Courier New" w:hAnsi="Courier New"/>
      <w:color w:val="000000"/>
      <w:lang w:eastAsia="ar-SA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1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2021-10-27T10:19:00Z</cp:lastPrinted>
  <dcterms:created xsi:type="dcterms:W3CDTF">2021-10-27T10:19:00Z</dcterms:created>
  <dcterms:modified xsi:type="dcterms:W3CDTF">2021-10-27T10:19:00Z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