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83" w:rsidRDefault="00820783" w:rsidP="00820783">
      <w:pPr>
        <w:jc w:val="center"/>
        <w:rPr>
          <w:b/>
          <w:sz w:val="32"/>
        </w:rPr>
      </w:pPr>
      <w:r>
        <w:rPr>
          <w:noProof/>
          <w:lang w:val="ru-RU" w:eastAsia="ru-RU"/>
        </w:rPr>
        <w:drawing>
          <wp:inline distT="0" distB="0" distL="0" distR="0">
            <wp:extent cx="631825" cy="60769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РАБОЧЕГО ПОСЁЛКА ШАРАНГА</w:t>
      </w:r>
    </w:p>
    <w:p w:rsidR="003B65CD" w:rsidRPr="003B65CD" w:rsidRDefault="003B65CD" w:rsidP="003B65CD">
      <w:pPr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ШАРАНГСКОГО МУНИЦИПАЛЬНОГО РАЙОНА</w:t>
      </w:r>
    </w:p>
    <w:p w:rsidR="003B65CD" w:rsidRPr="003B65CD" w:rsidRDefault="003B65CD" w:rsidP="003B65CD">
      <w:pPr>
        <w:pStyle w:val="1"/>
        <w:spacing w:before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65CD">
        <w:rPr>
          <w:rFonts w:ascii="Arial" w:hAnsi="Arial" w:cs="Arial"/>
          <w:b/>
          <w:sz w:val="32"/>
          <w:szCs w:val="32"/>
          <w:lang w:val="ru-RU"/>
        </w:rPr>
        <w:t>НИЖЕГОРОДСКОЙ ОБЛАСТИ</w:t>
      </w:r>
    </w:p>
    <w:p w:rsidR="003B65CD" w:rsidRPr="003B65CD" w:rsidRDefault="003B65CD" w:rsidP="003B65CD">
      <w:pPr>
        <w:pStyle w:val="1"/>
        <w:spacing w:before="0" w:line="240" w:lineRule="auto"/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  <w:lang w:val="ru-RU"/>
        </w:rPr>
      </w:pPr>
      <w:r w:rsidRPr="003B65CD">
        <w:rPr>
          <w:rFonts w:ascii="Arial" w:hAnsi="Arial" w:cs="Arial"/>
          <w:b/>
          <w:spacing w:val="60"/>
          <w:sz w:val="32"/>
          <w:szCs w:val="32"/>
          <w:lang w:val="ru-RU"/>
        </w:rPr>
        <w:t>ПОСТАНОВЛЕНИЕ</w:t>
      </w:r>
    </w:p>
    <w:p w:rsidR="00820783" w:rsidRPr="003B65CD" w:rsidRDefault="00820783" w:rsidP="00820783">
      <w:pPr>
        <w:spacing w:line="240" w:lineRule="auto"/>
        <w:rPr>
          <w:rFonts w:cs="Times New Roman"/>
          <w:spacing w:val="60"/>
          <w:lang w:val="ru-RU"/>
        </w:rPr>
      </w:pPr>
    </w:p>
    <w:p w:rsidR="00820783" w:rsidRPr="007C3B77" w:rsidRDefault="003B65CD" w:rsidP="00820783">
      <w:pPr>
        <w:tabs>
          <w:tab w:val="left" w:pos="8789"/>
        </w:tabs>
        <w:spacing w:line="240" w:lineRule="auto"/>
        <w:rPr>
          <w:rFonts w:ascii="Arial" w:hAnsi="Arial" w:cs="Arial"/>
          <w:lang w:val="ru-RU"/>
        </w:rPr>
      </w:pPr>
      <w:r w:rsidRPr="007C3B77">
        <w:rPr>
          <w:rFonts w:ascii="Arial" w:hAnsi="Arial" w:cs="Arial"/>
          <w:lang w:val="ru-RU"/>
        </w:rPr>
        <w:t>о</w:t>
      </w:r>
      <w:r w:rsidR="00820783" w:rsidRPr="007C3B77">
        <w:rPr>
          <w:rFonts w:ascii="Arial" w:hAnsi="Arial" w:cs="Arial"/>
          <w:lang w:val="ru-RU"/>
        </w:rPr>
        <w:t>т</w:t>
      </w:r>
      <w:r w:rsidRPr="007C3B77">
        <w:rPr>
          <w:rFonts w:ascii="Arial" w:hAnsi="Arial" w:cs="Arial"/>
          <w:lang w:val="ru-RU"/>
        </w:rPr>
        <w:t xml:space="preserve">  </w:t>
      </w:r>
      <w:r w:rsidR="00820783" w:rsidRPr="007C3B77">
        <w:rPr>
          <w:rFonts w:ascii="Arial" w:hAnsi="Arial" w:cs="Arial"/>
          <w:lang w:val="ru-RU"/>
        </w:rPr>
        <w:t xml:space="preserve"> </w:t>
      </w:r>
      <w:r w:rsidR="00DD40DC">
        <w:rPr>
          <w:rFonts w:ascii="Arial" w:hAnsi="Arial" w:cs="Arial"/>
          <w:lang w:val="ru-RU"/>
        </w:rPr>
        <w:t>--</w:t>
      </w:r>
      <w:r w:rsidR="00820783" w:rsidRPr="007C3B77">
        <w:rPr>
          <w:rFonts w:ascii="Arial" w:hAnsi="Arial" w:cs="Arial"/>
          <w:lang w:val="ru-RU"/>
        </w:rPr>
        <w:t>.2021</w:t>
      </w:r>
      <w:r w:rsidR="00820783" w:rsidRPr="007C3B77">
        <w:rPr>
          <w:rFonts w:ascii="Arial" w:hAnsi="Arial" w:cs="Arial"/>
          <w:lang w:val="ru-RU"/>
        </w:rPr>
        <w:tab/>
        <w:t xml:space="preserve">№ </w:t>
      </w:r>
    </w:p>
    <w:p w:rsidR="00820783" w:rsidRDefault="00820783" w:rsidP="0082078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val="ru-RU"/>
        </w:rPr>
      </w:pPr>
    </w:p>
    <w:p w:rsidR="00820783" w:rsidRPr="00AE3380" w:rsidRDefault="00820783" w:rsidP="0082078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8"/>
          <w:szCs w:val="28"/>
          <w:lang w:val="ru-RU"/>
        </w:rPr>
      </w:pPr>
    </w:p>
    <w:p w:rsidR="003B65CD" w:rsidRPr="00AE3380" w:rsidRDefault="00820783" w:rsidP="007E69C7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E3380">
        <w:rPr>
          <w:rFonts w:ascii="Arial" w:hAnsi="Arial" w:cs="Arial"/>
          <w:b/>
          <w:sz w:val="28"/>
          <w:szCs w:val="28"/>
          <w:lang w:val="ru-RU"/>
        </w:rPr>
        <w:t xml:space="preserve">Об утверждении </w:t>
      </w:r>
      <w:r w:rsidR="00AE3380" w:rsidRPr="00AE3380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Программы профилактики </w:t>
      </w:r>
      <w:r w:rsidR="00AE3380" w:rsidRPr="00AE3380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по муниципальному жилищному контролю </w:t>
      </w:r>
      <w:r w:rsidR="007E69C7" w:rsidRPr="00AE3380">
        <w:rPr>
          <w:rFonts w:ascii="Arial" w:hAnsi="Arial" w:cs="Arial"/>
          <w:b/>
          <w:kern w:val="0"/>
          <w:sz w:val="28"/>
          <w:szCs w:val="28"/>
          <w:lang w:val="ru-RU" w:eastAsia="ru-RU"/>
        </w:rPr>
        <w:t xml:space="preserve">на территории </w:t>
      </w:r>
      <w:r w:rsidR="003B65CD" w:rsidRPr="00AE3380">
        <w:rPr>
          <w:rFonts w:ascii="Arial" w:hAnsi="Arial" w:cs="Arial"/>
          <w:b/>
          <w:bCs/>
          <w:sz w:val="28"/>
          <w:szCs w:val="28"/>
          <w:lang w:val="ru-RU"/>
        </w:rPr>
        <w:t xml:space="preserve">рабочего поселка </w:t>
      </w:r>
      <w:proofErr w:type="spellStart"/>
      <w:r w:rsidR="003B65CD" w:rsidRPr="00AE3380">
        <w:rPr>
          <w:rFonts w:ascii="Arial" w:hAnsi="Arial" w:cs="Arial"/>
          <w:b/>
          <w:bCs/>
          <w:sz w:val="28"/>
          <w:szCs w:val="28"/>
          <w:lang w:val="ru-RU"/>
        </w:rPr>
        <w:t>Шаранга</w:t>
      </w:r>
      <w:proofErr w:type="spellEnd"/>
      <w:r w:rsidR="003B65CD" w:rsidRPr="00AE338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3B65CD" w:rsidRPr="00AE3380">
        <w:rPr>
          <w:rFonts w:ascii="Arial" w:hAnsi="Arial" w:cs="Arial"/>
          <w:b/>
          <w:bCs/>
          <w:sz w:val="28"/>
          <w:szCs w:val="28"/>
          <w:lang w:val="ru-RU"/>
        </w:rPr>
        <w:t>Шарангского</w:t>
      </w:r>
      <w:proofErr w:type="spellEnd"/>
      <w:r w:rsidR="003B65CD" w:rsidRPr="00AE3380">
        <w:rPr>
          <w:rFonts w:ascii="Arial" w:hAnsi="Arial" w:cs="Arial"/>
          <w:b/>
          <w:bCs/>
          <w:sz w:val="28"/>
          <w:szCs w:val="28"/>
          <w:lang w:val="ru-RU"/>
        </w:rPr>
        <w:t xml:space="preserve"> муниципального района Нижегородской области</w:t>
      </w:r>
    </w:p>
    <w:p w:rsidR="007E69C7" w:rsidRPr="00AE3380" w:rsidRDefault="003B65CD" w:rsidP="007E69C7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8"/>
          <w:szCs w:val="28"/>
          <w:lang w:val="ru-RU" w:eastAsia="ru-RU"/>
        </w:rPr>
      </w:pPr>
      <w:r w:rsidRPr="00AE338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7E69C7" w:rsidRPr="00AE3380">
        <w:rPr>
          <w:rFonts w:ascii="Arial" w:hAnsi="Arial" w:cs="Arial"/>
          <w:b/>
          <w:kern w:val="0"/>
          <w:sz w:val="28"/>
          <w:szCs w:val="28"/>
          <w:lang w:val="ru-RU" w:eastAsia="ru-RU"/>
        </w:rPr>
        <w:t>на 2022 год</w:t>
      </w:r>
    </w:p>
    <w:p w:rsidR="00820783" w:rsidRPr="00BA4961" w:rsidRDefault="00820783" w:rsidP="007E69C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u-RU"/>
        </w:rPr>
      </w:pPr>
    </w:p>
    <w:p w:rsidR="003B65CD" w:rsidRPr="00F11E43" w:rsidRDefault="00AE3380" w:rsidP="00F11E43">
      <w:pPr>
        <w:pStyle w:val="standardcxspmiddle"/>
        <w:widowControl w:val="0"/>
        <w:tabs>
          <w:tab w:val="left" w:pos="180"/>
        </w:tabs>
        <w:spacing w:before="0" w:after="0"/>
        <w:contextualSpacing/>
        <w:jc w:val="both"/>
        <w:rPr>
          <w:rFonts w:ascii="Arial" w:hAnsi="Arial" w:cs="Arial"/>
        </w:rPr>
      </w:pPr>
      <w:r w:rsidRPr="00F11E43">
        <w:rPr>
          <w:rFonts w:ascii="Arial" w:hAnsi="Arial" w:cs="Arial"/>
        </w:rPr>
        <w:t xml:space="preserve">   </w:t>
      </w:r>
      <w:r w:rsidR="00F11E43">
        <w:rPr>
          <w:rFonts w:ascii="Arial" w:hAnsi="Arial" w:cs="Arial"/>
        </w:rPr>
        <w:t xml:space="preserve">           </w:t>
      </w:r>
      <w:r w:rsidRPr="00F11E43">
        <w:rPr>
          <w:rFonts w:ascii="Arial" w:hAnsi="Arial" w:cs="Arial"/>
        </w:rPr>
        <w:t xml:space="preserve">   </w:t>
      </w:r>
      <w:proofErr w:type="gramStart"/>
      <w:r w:rsidRPr="00F11E43">
        <w:rPr>
          <w:rFonts w:ascii="Arial" w:hAnsi="Arial" w:cs="Arial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701CE" w:rsidRPr="00F11E43">
        <w:rPr>
          <w:rFonts w:ascii="Arial" w:hAnsi="Arial" w:cs="Arial"/>
        </w:rPr>
        <w:t xml:space="preserve">решением поселкового Совета рабочего поселка </w:t>
      </w:r>
      <w:proofErr w:type="spellStart"/>
      <w:r w:rsidR="003701CE" w:rsidRPr="00F11E43">
        <w:rPr>
          <w:rFonts w:ascii="Arial" w:hAnsi="Arial" w:cs="Arial"/>
        </w:rPr>
        <w:t>Шаранга</w:t>
      </w:r>
      <w:proofErr w:type="spellEnd"/>
      <w:r w:rsidR="003701CE" w:rsidRPr="00F11E43">
        <w:rPr>
          <w:rFonts w:ascii="Arial" w:hAnsi="Arial" w:cs="Arial"/>
        </w:rPr>
        <w:t xml:space="preserve"> </w:t>
      </w:r>
      <w:proofErr w:type="spellStart"/>
      <w:r w:rsidR="003701CE" w:rsidRPr="00F11E43">
        <w:rPr>
          <w:rFonts w:ascii="Arial" w:hAnsi="Arial" w:cs="Arial"/>
        </w:rPr>
        <w:t>Шарангского</w:t>
      </w:r>
      <w:proofErr w:type="spellEnd"/>
      <w:r w:rsidR="003701CE" w:rsidRPr="00F11E43">
        <w:rPr>
          <w:rFonts w:ascii="Arial" w:hAnsi="Arial" w:cs="Arial"/>
        </w:rPr>
        <w:t xml:space="preserve"> муниципального района Нижегородской области от </w:t>
      </w:r>
      <w:r w:rsidR="00F11E43" w:rsidRPr="00F11E43">
        <w:rPr>
          <w:rFonts w:ascii="Arial" w:hAnsi="Arial" w:cs="Arial"/>
        </w:rPr>
        <w:t>20.10.2021 №35 «Об утверждении</w:t>
      </w:r>
      <w:proofErr w:type="gramEnd"/>
      <w:r w:rsidR="00F11E43" w:rsidRPr="00F11E43">
        <w:rPr>
          <w:rFonts w:ascii="Arial" w:hAnsi="Arial" w:cs="Arial"/>
        </w:rPr>
        <w:t xml:space="preserve"> Положения о муниципальном жилищном контроле </w:t>
      </w:r>
      <w:r w:rsidR="00F11E43" w:rsidRPr="00F11E43">
        <w:rPr>
          <w:rFonts w:ascii="Arial" w:hAnsi="Arial" w:cs="Arial"/>
          <w:bCs/>
          <w:lang w:eastAsia="ru-RU"/>
        </w:rPr>
        <w:t xml:space="preserve">на территории </w:t>
      </w:r>
      <w:r w:rsidR="00F11E43" w:rsidRPr="00F11E43">
        <w:rPr>
          <w:rFonts w:ascii="Arial" w:hAnsi="Arial" w:cs="Arial"/>
        </w:rPr>
        <w:t xml:space="preserve">рабочего поселка </w:t>
      </w:r>
      <w:proofErr w:type="spellStart"/>
      <w:r w:rsidR="00F11E43" w:rsidRPr="00F11E43">
        <w:rPr>
          <w:rFonts w:ascii="Arial" w:hAnsi="Arial" w:cs="Arial"/>
        </w:rPr>
        <w:t>Шаранга</w:t>
      </w:r>
      <w:proofErr w:type="spellEnd"/>
      <w:r w:rsidR="00F11E43" w:rsidRPr="00F11E43">
        <w:rPr>
          <w:rFonts w:ascii="Arial" w:hAnsi="Arial" w:cs="Arial"/>
        </w:rPr>
        <w:t xml:space="preserve"> </w:t>
      </w:r>
      <w:proofErr w:type="spellStart"/>
      <w:r w:rsidR="00F11E43" w:rsidRPr="00F11E43">
        <w:rPr>
          <w:rFonts w:ascii="Arial" w:hAnsi="Arial" w:cs="Arial"/>
        </w:rPr>
        <w:t>Шарангского</w:t>
      </w:r>
      <w:proofErr w:type="spellEnd"/>
      <w:r w:rsidR="00F11E43" w:rsidRPr="00F11E43">
        <w:rPr>
          <w:rFonts w:ascii="Arial" w:hAnsi="Arial" w:cs="Arial"/>
        </w:rPr>
        <w:t xml:space="preserve"> муниципального района Нижегородской области», </w:t>
      </w:r>
      <w:r w:rsidR="00820783" w:rsidRPr="00F11E43">
        <w:rPr>
          <w:rFonts w:ascii="Arial" w:hAnsi="Arial" w:cs="Arial"/>
        </w:rPr>
        <w:t xml:space="preserve">руководствуясь Уставом </w:t>
      </w:r>
      <w:r w:rsidR="003B65CD" w:rsidRPr="00F11E43">
        <w:rPr>
          <w:rFonts w:ascii="Arial" w:hAnsi="Arial" w:cs="Arial"/>
          <w:bCs/>
        </w:rPr>
        <w:t xml:space="preserve">рабочего поселка </w:t>
      </w:r>
      <w:proofErr w:type="spellStart"/>
      <w:r w:rsidR="003B65CD" w:rsidRPr="00F11E43">
        <w:rPr>
          <w:rFonts w:ascii="Arial" w:hAnsi="Arial" w:cs="Arial"/>
          <w:bCs/>
        </w:rPr>
        <w:t>Шаранга</w:t>
      </w:r>
      <w:proofErr w:type="spellEnd"/>
      <w:r w:rsidR="003B65CD" w:rsidRPr="00F11E43">
        <w:rPr>
          <w:rFonts w:ascii="Arial" w:hAnsi="Arial" w:cs="Arial"/>
          <w:bCs/>
        </w:rPr>
        <w:t xml:space="preserve"> </w:t>
      </w:r>
      <w:proofErr w:type="spellStart"/>
      <w:r w:rsidR="003B65CD" w:rsidRPr="00F11E43">
        <w:rPr>
          <w:rFonts w:ascii="Arial" w:hAnsi="Arial" w:cs="Arial"/>
          <w:bCs/>
        </w:rPr>
        <w:t>Шарангского</w:t>
      </w:r>
      <w:proofErr w:type="spellEnd"/>
      <w:r w:rsidR="003B65CD" w:rsidRPr="00F11E43">
        <w:rPr>
          <w:rFonts w:ascii="Arial" w:hAnsi="Arial" w:cs="Arial"/>
          <w:bCs/>
        </w:rPr>
        <w:t xml:space="preserve"> муниципального района Нижегородской области</w:t>
      </w:r>
      <w:r w:rsidR="00820783" w:rsidRPr="00F11E43">
        <w:rPr>
          <w:rFonts w:ascii="Arial" w:hAnsi="Arial" w:cs="Arial"/>
        </w:rPr>
        <w:t xml:space="preserve">, администрация </w:t>
      </w:r>
      <w:r w:rsidR="003B65CD" w:rsidRPr="00F11E43">
        <w:rPr>
          <w:rFonts w:ascii="Arial" w:hAnsi="Arial" w:cs="Arial"/>
          <w:bCs/>
        </w:rPr>
        <w:t xml:space="preserve">рабочего поселка </w:t>
      </w:r>
      <w:proofErr w:type="spellStart"/>
      <w:r w:rsidR="003B65CD" w:rsidRPr="00F11E43">
        <w:rPr>
          <w:rFonts w:ascii="Arial" w:hAnsi="Arial" w:cs="Arial"/>
          <w:bCs/>
        </w:rPr>
        <w:t>Шаранга</w:t>
      </w:r>
      <w:proofErr w:type="spellEnd"/>
      <w:r w:rsidR="003B65CD" w:rsidRPr="00F11E43">
        <w:rPr>
          <w:rFonts w:ascii="Arial" w:hAnsi="Arial" w:cs="Arial"/>
          <w:bCs/>
        </w:rPr>
        <w:t xml:space="preserve"> </w:t>
      </w:r>
      <w:proofErr w:type="spellStart"/>
      <w:r w:rsidR="003B65CD" w:rsidRPr="00F11E43">
        <w:rPr>
          <w:rFonts w:ascii="Arial" w:hAnsi="Arial" w:cs="Arial"/>
          <w:bCs/>
        </w:rPr>
        <w:t>Шарангского</w:t>
      </w:r>
      <w:proofErr w:type="spellEnd"/>
      <w:r w:rsidR="003B65CD" w:rsidRPr="00F11E43">
        <w:rPr>
          <w:rFonts w:ascii="Arial" w:hAnsi="Arial" w:cs="Arial"/>
          <w:bCs/>
        </w:rPr>
        <w:t xml:space="preserve"> муниципального района Нижегородской области </w:t>
      </w:r>
      <w:r w:rsidR="007C3B77" w:rsidRPr="00F11E43">
        <w:rPr>
          <w:rFonts w:ascii="Arial" w:hAnsi="Arial" w:cs="Arial"/>
          <w:bCs/>
        </w:rPr>
        <w:t>(дале</w:t>
      </w:r>
      <w:proofErr w:type="gramStart"/>
      <w:r w:rsidR="007C3B77" w:rsidRPr="00F11E43">
        <w:rPr>
          <w:rFonts w:ascii="Arial" w:hAnsi="Arial" w:cs="Arial"/>
          <w:bCs/>
        </w:rPr>
        <w:t>е-</w:t>
      </w:r>
      <w:proofErr w:type="gramEnd"/>
      <w:r w:rsidR="007C3B77" w:rsidRPr="00F11E43">
        <w:rPr>
          <w:rFonts w:ascii="Arial" w:hAnsi="Arial" w:cs="Arial"/>
          <w:bCs/>
        </w:rPr>
        <w:t xml:space="preserve"> администрация) </w:t>
      </w:r>
    </w:p>
    <w:p w:rsidR="003B65CD" w:rsidRPr="003B65CD" w:rsidRDefault="003B65CD" w:rsidP="003B65CD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B65CD">
        <w:rPr>
          <w:rFonts w:ascii="Arial" w:hAnsi="Arial" w:cs="Arial"/>
          <w:b/>
          <w:szCs w:val="24"/>
        </w:rPr>
        <w:t>п</w:t>
      </w:r>
      <w:proofErr w:type="spellEnd"/>
      <w:proofErr w:type="gramEnd"/>
      <w:r w:rsidRPr="003B65CD">
        <w:rPr>
          <w:rFonts w:ascii="Arial" w:hAnsi="Arial" w:cs="Arial"/>
          <w:b/>
          <w:szCs w:val="24"/>
        </w:rPr>
        <w:t xml:space="preserve"> о с т а </w:t>
      </w:r>
      <w:proofErr w:type="spellStart"/>
      <w:r w:rsidRPr="003B65CD">
        <w:rPr>
          <w:rFonts w:ascii="Arial" w:hAnsi="Arial" w:cs="Arial"/>
          <w:b/>
          <w:szCs w:val="24"/>
        </w:rPr>
        <w:t>н</w:t>
      </w:r>
      <w:proofErr w:type="spellEnd"/>
      <w:r w:rsidRPr="003B65CD">
        <w:rPr>
          <w:rFonts w:ascii="Arial" w:hAnsi="Arial" w:cs="Arial"/>
          <w:b/>
          <w:szCs w:val="24"/>
        </w:rPr>
        <w:t xml:space="preserve"> о в л я е т:</w:t>
      </w:r>
    </w:p>
    <w:p w:rsidR="00820783" w:rsidRPr="007C3B77" w:rsidRDefault="00820783" w:rsidP="00820783">
      <w:pPr>
        <w:shd w:val="clear" w:color="auto" w:fill="FFFFFF"/>
        <w:ind w:firstLine="709"/>
        <w:rPr>
          <w:b/>
          <w:sz w:val="22"/>
          <w:szCs w:val="22"/>
          <w:lang w:val="ru-RU"/>
        </w:rPr>
      </w:pPr>
    </w:p>
    <w:p w:rsidR="003B65CD" w:rsidRPr="00AE3380" w:rsidRDefault="007E69C7" w:rsidP="00AE3380">
      <w:pPr>
        <w:autoSpaceDE w:val="0"/>
        <w:autoSpaceDN w:val="0"/>
        <w:spacing w:line="240" w:lineRule="auto"/>
        <w:rPr>
          <w:rFonts w:ascii="Arial" w:hAnsi="Arial" w:cs="Arial"/>
          <w:bCs/>
          <w:lang w:val="ru-RU"/>
        </w:rPr>
      </w:pPr>
      <w:r>
        <w:rPr>
          <w:sz w:val="28"/>
          <w:szCs w:val="28"/>
          <w:lang w:val="ru-RU"/>
        </w:rPr>
        <w:tab/>
      </w:r>
      <w:r w:rsidR="00820783" w:rsidRPr="00AE3380">
        <w:rPr>
          <w:rFonts w:ascii="Arial" w:hAnsi="Arial" w:cs="Arial"/>
          <w:lang w:val="ru-RU"/>
        </w:rPr>
        <w:t xml:space="preserve">1.Утвердить </w:t>
      </w:r>
      <w:r w:rsidR="00AE3380" w:rsidRPr="00AE3380">
        <w:rPr>
          <w:rFonts w:ascii="Arial" w:hAnsi="Arial" w:cs="Arial"/>
          <w:bCs/>
          <w:lang w:val="ru-RU"/>
        </w:rPr>
        <w:t xml:space="preserve">Программу  профилактики </w:t>
      </w:r>
      <w:r w:rsidR="00AE3380" w:rsidRPr="00AE3380">
        <w:rPr>
          <w:rFonts w:ascii="Arial" w:hAnsi="Arial" w:cs="Arial"/>
          <w:lang w:val="ru-RU"/>
        </w:rPr>
        <w:t xml:space="preserve">рисков причинения вреда (ущерба) охраняемым законом ценностям по муниципальному жилищному контролю </w:t>
      </w:r>
      <w:proofErr w:type="gramStart"/>
      <w:r w:rsidR="00AE3380" w:rsidRPr="00AE3380">
        <w:rPr>
          <w:rFonts w:ascii="Arial" w:hAnsi="Arial" w:cs="Arial"/>
          <w:kern w:val="0"/>
          <w:lang w:val="ru-RU" w:eastAsia="ru-RU"/>
        </w:rPr>
        <w:t>на</w:t>
      </w:r>
      <w:proofErr w:type="gramEnd"/>
      <w:r w:rsidR="00AE3380" w:rsidRPr="00AE3380">
        <w:rPr>
          <w:rFonts w:ascii="Arial" w:hAnsi="Arial" w:cs="Arial"/>
          <w:kern w:val="0"/>
          <w:lang w:val="ru-RU" w:eastAsia="ru-RU"/>
        </w:rPr>
        <w:t xml:space="preserve"> территории </w:t>
      </w:r>
      <w:r w:rsidR="00AE3380" w:rsidRPr="00AE3380">
        <w:rPr>
          <w:rFonts w:ascii="Arial" w:hAnsi="Arial" w:cs="Arial"/>
          <w:bCs/>
          <w:lang w:val="ru-RU"/>
        </w:rPr>
        <w:t xml:space="preserve">рабочего поселка </w:t>
      </w:r>
      <w:proofErr w:type="spellStart"/>
      <w:r w:rsidR="00AE3380" w:rsidRPr="00AE3380">
        <w:rPr>
          <w:rFonts w:ascii="Arial" w:hAnsi="Arial" w:cs="Arial"/>
          <w:bCs/>
          <w:lang w:val="ru-RU"/>
        </w:rPr>
        <w:t>Шаранга</w:t>
      </w:r>
      <w:proofErr w:type="spellEnd"/>
      <w:r w:rsidR="00AE3380" w:rsidRPr="00AE3380">
        <w:rPr>
          <w:rFonts w:ascii="Arial" w:hAnsi="Arial" w:cs="Arial"/>
          <w:bCs/>
          <w:lang w:val="ru-RU"/>
        </w:rPr>
        <w:t xml:space="preserve"> </w:t>
      </w:r>
      <w:proofErr w:type="spellStart"/>
      <w:r w:rsidR="00AE3380" w:rsidRPr="00AE3380">
        <w:rPr>
          <w:rFonts w:ascii="Arial" w:hAnsi="Arial" w:cs="Arial"/>
          <w:bCs/>
          <w:lang w:val="ru-RU"/>
        </w:rPr>
        <w:t>Шарангского</w:t>
      </w:r>
      <w:proofErr w:type="spellEnd"/>
      <w:r w:rsidR="00AE3380" w:rsidRPr="00AE3380">
        <w:rPr>
          <w:rFonts w:ascii="Arial" w:hAnsi="Arial" w:cs="Arial"/>
          <w:bCs/>
          <w:lang w:val="ru-RU"/>
        </w:rPr>
        <w:t xml:space="preserve"> муниципального района Нижегородской области</w:t>
      </w:r>
      <w:r w:rsidR="00AE3380">
        <w:rPr>
          <w:rFonts w:ascii="Arial" w:hAnsi="Arial" w:cs="Arial"/>
          <w:bCs/>
          <w:lang w:val="ru-RU"/>
        </w:rPr>
        <w:t xml:space="preserve"> </w:t>
      </w:r>
      <w:r w:rsidR="00AE3380" w:rsidRPr="00AE3380">
        <w:rPr>
          <w:rFonts w:ascii="Arial" w:hAnsi="Arial" w:cs="Arial"/>
          <w:kern w:val="0"/>
          <w:lang w:val="ru-RU" w:eastAsia="ru-RU"/>
        </w:rPr>
        <w:t xml:space="preserve">на 2022 год </w:t>
      </w:r>
      <w:r w:rsidR="003B65CD" w:rsidRPr="00AE3380">
        <w:rPr>
          <w:rFonts w:ascii="Arial" w:hAnsi="Arial" w:cs="Arial"/>
          <w:kern w:val="0"/>
          <w:lang w:val="ru-RU" w:eastAsia="ru-RU"/>
        </w:rPr>
        <w:t>согласно приложению.</w:t>
      </w:r>
    </w:p>
    <w:p w:rsidR="003B65CD" w:rsidRPr="003B65CD" w:rsidRDefault="007E69C7" w:rsidP="003B65CD">
      <w:pPr>
        <w:autoSpaceDE w:val="0"/>
        <w:autoSpaceDN w:val="0"/>
        <w:spacing w:line="240" w:lineRule="auto"/>
        <w:rPr>
          <w:rFonts w:ascii="Arial" w:hAnsi="Arial" w:cs="Arial"/>
          <w:lang w:val="ru-RU"/>
        </w:rPr>
      </w:pPr>
      <w:r w:rsidRPr="003B65CD">
        <w:rPr>
          <w:rFonts w:ascii="Arial" w:hAnsi="Arial" w:cs="Arial"/>
          <w:kern w:val="0"/>
          <w:lang w:val="ru-RU" w:eastAsia="ru-RU"/>
        </w:rPr>
        <w:tab/>
      </w:r>
      <w:r w:rsidR="00820783" w:rsidRPr="003B65CD">
        <w:rPr>
          <w:rFonts w:ascii="Arial" w:hAnsi="Arial" w:cs="Arial"/>
          <w:lang w:val="ru-RU"/>
        </w:rPr>
        <w:t xml:space="preserve">2. </w:t>
      </w:r>
      <w:r w:rsidR="003B65CD" w:rsidRPr="003B65CD">
        <w:rPr>
          <w:rStyle w:val="pt-a0-000023"/>
          <w:rFonts w:ascii="Arial" w:hAnsi="Arial" w:cs="Arial"/>
          <w:lang w:val="ru-RU"/>
        </w:rPr>
        <w:t xml:space="preserve">Обнародовать </w:t>
      </w:r>
      <w:r w:rsidR="003B65CD" w:rsidRPr="003B65CD">
        <w:rPr>
          <w:rFonts w:ascii="Arial" w:hAnsi="Arial" w:cs="Arial"/>
          <w:lang w:val="ru-RU"/>
        </w:rPr>
        <w:t xml:space="preserve">настоящее постановление в порядке, установленном Уставом рабочего поселка </w:t>
      </w:r>
      <w:proofErr w:type="spellStart"/>
      <w:r w:rsidR="003B65CD" w:rsidRPr="003B65CD">
        <w:rPr>
          <w:rFonts w:ascii="Arial" w:hAnsi="Arial" w:cs="Arial"/>
          <w:lang w:val="ru-RU"/>
        </w:rPr>
        <w:t>Шаранга</w:t>
      </w:r>
      <w:proofErr w:type="spellEnd"/>
      <w:r w:rsidR="003B65CD" w:rsidRPr="003B65CD">
        <w:rPr>
          <w:rFonts w:ascii="Arial" w:hAnsi="Arial" w:cs="Arial"/>
          <w:lang w:val="ru-RU"/>
        </w:rPr>
        <w:t xml:space="preserve"> </w:t>
      </w:r>
      <w:proofErr w:type="spellStart"/>
      <w:r w:rsidR="003B65CD" w:rsidRPr="003B65CD">
        <w:rPr>
          <w:rFonts w:ascii="Arial" w:hAnsi="Arial" w:cs="Arial"/>
          <w:lang w:val="ru-RU"/>
        </w:rPr>
        <w:t>Шарангского</w:t>
      </w:r>
      <w:proofErr w:type="spellEnd"/>
      <w:r w:rsidR="003B65CD" w:rsidRPr="003B65CD">
        <w:rPr>
          <w:rFonts w:ascii="Arial" w:hAnsi="Arial" w:cs="Arial"/>
          <w:lang w:val="ru-RU"/>
        </w:rPr>
        <w:t xml:space="preserve"> муниципального района Нижегородской области и разместить на официальном сайте администрации </w:t>
      </w:r>
      <w:proofErr w:type="spellStart"/>
      <w:r w:rsidR="003B65CD" w:rsidRPr="003B65CD">
        <w:rPr>
          <w:rFonts w:ascii="Arial" w:hAnsi="Arial" w:cs="Arial"/>
          <w:lang w:val="ru-RU"/>
        </w:rPr>
        <w:t>Шарангского</w:t>
      </w:r>
      <w:proofErr w:type="spellEnd"/>
      <w:r w:rsidR="003B65CD" w:rsidRPr="003B65CD">
        <w:rPr>
          <w:rFonts w:ascii="Arial" w:hAnsi="Arial" w:cs="Arial"/>
          <w:lang w:val="ru-RU"/>
        </w:rPr>
        <w:t xml:space="preserve"> муниципального района Нижегородской области в информационно-телекоммуникационной сети «Интернет».</w:t>
      </w:r>
    </w:p>
    <w:p w:rsidR="00820783" w:rsidRPr="003B65CD" w:rsidRDefault="00820783" w:rsidP="003B65CD">
      <w:pPr>
        <w:autoSpaceDE w:val="0"/>
        <w:autoSpaceDN w:val="0"/>
        <w:spacing w:line="240" w:lineRule="auto"/>
        <w:rPr>
          <w:rFonts w:ascii="Arial" w:hAnsi="Arial" w:cs="Arial"/>
          <w:lang w:val="ru-RU" w:bidi="ru-RU"/>
        </w:rPr>
      </w:pPr>
      <w:r w:rsidRPr="003B65CD">
        <w:rPr>
          <w:rFonts w:ascii="Arial" w:hAnsi="Arial" w:cs="Arial"/>
          <w:lang w:val="ru-RU" w:bidi="ru-RU"/>
        </w:rPr>
        <w:tab/>
        <w:t>3.Настоящее постановление  вступает   в   силу со дня его официального обнародования.</w:t>
      </w:r>
    </w:p>
    <w:p w:rsidR="00820783" w:rsidRPr="003B65CD" w:rsidRDefault="003B65CD" w:rsidP="00820783">
      <w:pPr>
        <w:tabs>
          <w:tab w:val="left" w:pos="0"/>
        </w:tabs>
        <w:rPr>
          <w:rFonts w:ascii="Arial" w:hAnsi="Arial" w:cs="Arial"/>
          <w:lang w:val="ru-RU" w:bidi="ru-RU"/>
        </w:rPr>
      </w:pPr>
      <w:r>
        <w:rPr>
          <w:rFonts w:ascii="Arial" w:hAnsi="Arial" w:cs="Arial"/>
          <w:lang w:val="ru-RU" w:bidi="ru-RU"/>
        </w:rPr>
        <w:t xml:space="preserve">         </w:t>
      </w:r>
      <w:r w:rsidR="007C3B77">
        <w:rPr>
          <w:rFonts w:ascii="Arial" w:hAnsi="Arial" w:cs="Arial"/>
          <w:lang w:val="ru-RU" w:bidi="ru-RU"/>
        </w:rPr>
        <w:t xml:space="preserve"> </w:t>
      </w:r>
      <w:r w:rsidRPr="003B65CD">
        <w:rPr>
          <w:rFonts w:ascii="Arial" w:hAnsi="Arial" w:cs="Arial"/>
          <w:lang w:val="ru-RU" w:bidi="ru-RU"/>
        </w:rPr>
        <w:t xml:space="preserve"> </w:t>
      </w:r>
      <w:r w:rsidR="00820783" w:rsidRPr="003B65CD">
        <w:rPr>
          <w:rFonts w:ascii="Arial" w:hAnsi="Arial" w:cs="Arial"/>
          <w:lang w:val="ru-RU" w:bidi="ru-RU"/>
        </w:rPr>
        <w:t>4.</w:t>
      </w:r>
      <w:proofErr w:type="gramStart"/>
      <w:r w:rsidR="00820783" w:rsidRPr="003B65CD">
        <w:rPr>
          <w:rFonts w:ascii="Arial" w:hAnsi="Arial" w:cs="Arial"/>
          <w:lang w:val="ru-RU" w:bidi="ru-RU"/>
        </w:rPr>
        <w:t>Контроль за</w:t>
      </w:r>
      <w:proofErr w:type="gramEnd"/>
      <w:r w:rsidR="00820783" w:rsidRPr="003B65CD">
        <w:rPr>
          <w:rFonts w:ascii="Arial" w:hAnsi="Arial" w:cs="Arial"/>
          <w:lang w:val="ru-RU" w:bidi="ru-RU"/>
        </w:rPr>
        <w:t xml:space="preserve"> исполнением настоящего постановления оставляю за собой.</w:t>
      </w:r>
    </w:p>
    <w:p w:rsidR="00820783" w:rsidRPr="003B65CD" w:rsidRDefault="00820783" w:rsidP="00820783">
      <w:pPr>
        <w:tabs>
          <w:tab w:val="left" w:pos="993"/>
        </w:tabs>
        <w:ind w:left="708"/>
        <w:rPr>
          <w:rFonts w:ascii="Arial" w:hAnsi="Arial" w:cs="Arial"/>
          <w:lang w:val="ru-RU" w:bidi="ru-RU"/>
        </w:rPr>
      </w:pPr>
    </w:p>
    <w:p w:rsidR="003B65CD" w:rsidRPr="003B65CD" w:rsidRDefault="003B65CD" w:rsidP="003B65CD">
      <w:pPr>
        <w:rPr>
          <w:rFonts w:ascii="Arial" w:hAnsi="Arial" w:cs="Arial"/>
          <w:lang w:val="ru-RU"/>
        </w:rPr>
      </w:pPr>
      <w:r w:rsidRPr="003B65CD">
        <w:rPr>
          <w:rFonts w:ascii="Arial" w:hAnsi="Arial" w:cs="Arial"/>
          <w:lang w:val="ru-RU"/>
        </w:rPr>
        <w:t>Глава администрации                                                                                  С.В.Краев</w:t>
      </w:r>
    </w:p>
    <w:p w:rsidR="00820783" w:rsidRPr="00BA4961" w:rsidRDefault="00820783" w:rsidP="00820783">
      <w:pPr>
        <w:jc w:val="center"/>
        <w:rPr>
          <w:sz w:val="28"/>
          <w:szCs w:val="28"/>
          <w:lang w:val="ru-RU"/>
        </w:rPr>
      </w:pPr>
    </w:p>
    <w:p w:rsidR="00820783" w:rsidRPr="00BA4961" w:rsidRDefault="00820783" w:rsidP="00820783">
      <w:pPr>
        <w:rPr>
          <w:sz w:val="28"/>
          <w:lang w:val="ru-RU"/>
        </w:rPr>
      </w:pPr>
    </w:p>
    <w:p w:rsidR="007E69C7" w:rsidRDefault="007E69C7" w:rsidP="00820783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lang w:val="ru-RU"/>
        </w:rPr>
      </w:pP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lastRenderedPageBreak/>
        <w:t>Утвержден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 xml:space="preserve">постановлением администрации 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 xml:space="preserve">рабочего поселка </w:t>
      </w:r>
      <w:proofErr w:type="spellStart"/>
      <w:r w:rsidRPr="003B65CD">
        <w:rPr>
          <w:rFonts w:ascii="Arial" w:hAnsi="Arial" w:cs="Arial"/>
          <w:sz w:val="22"/>
          <w:szCs w:val="22"/>
          <w:lang w:val="ru-RU"/>
        </w:rPr>
        <w:t>Шаранга</w:t>
      </w:r>
      <w:proofErr w:type="spellEnd"/>
      <w:r w:rsidRPr="003B65C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proofErr w:type="spellStart"/>
      <w:r w:rsidRPr="003B65CD">
        <w:rPr>
          <w:rFonts w:ascii="Arial" w:hAnsi="Arial" w:cs="Arial"/>
          <w:sz w:val="22"/>
          <w:szCs w:val="22"/>
          <w:lang w:val="ru-RU"/>
        </w:rPr>
        <w:t>Шарангского</w:t>
      </w:r>
      <w:proofErr w:type="spellEnd"/>
      <w:r w:rsidRPr="003B65CD">
        <w:rPr>
          <w:rFonts w:ascii="Arial" w:hAnsi="Arial" w:cs="Arial"/>
          <w:sz w:val="22"/>
          <w:szCs w:val="22"/>
          <w:lang w:val="ru-RU"/>
        </w:rPr>
        <w:t xml:space="preserve"> района 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sz w:val="22"/>
          <w:szCs w:val="22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>Нижегородской области</w:t>
      </w:r>
    </w:p>
    <w:p w:rsidR="003B65CD" w:rsidRPr="003B65CD" w:rsidRDefault="003B65CD" w:rsidP="003B65CD">
      <w:pPr>
        <w:autoSpaceDE w:val="0"/>
        <w:autoSpaceDN w:val="0"/>
        <w:adjustRightInd w:val="0"/>
        <w:ind w:left="540"/>
        <w:jc w:val="right"/>
        <w:outlineLvl w:val="0"/>
        <w:rPr>
          <w:rFonts w:ascii="Arial" w:hAnsi="Arial" w:cs="Arial"/>
          <w:lang w:val="ru-RU"/>
        </w:rPr>
      </w:pPr>
      <w:r w:rsidRPr="003B65CD">
        <w:rPr>
          <w:rFonts w:ascii="Arial" w:hAnsi="Arial" w:cs="Arial"/>
          <w:sz w:val="22"/>
          <w:szCs w:val="22"/>
          <w:lang w:val="ru-RU"/>
        </w:rPr>
        <w:t xml:space="preserve">от </w:t>
      </w:r>
      <w:r>
        <w:rPr>
          <w:rFonts w:ascii="Arial" w:hAnsi="Arial" w:cs="Arial"/>
          <w:sz w:val="22"/>
          <w:szCs w:val="22"/>
          <w:lang w:val="ru-RU"/>
        </w:rPr>
        <w:t>--.1</w:t>
      </w:r>
      <w:r w:rsidR="008F3708">
        <w:rPr>
          <w:rFonts w:ascii="Arial" w:hAnsi="Arial" w:cs="Arial"/>
          <w:sz w:val="22"/>
          <w:szCs w:val="22"/>
          <w:lang w:val="ru-RU"/>
        </w:rPr>
        <w:t>1</w:t>
      </w:r>
      <w:r w:rsidRPr="003B65CD">
        <w:rPr>
          <w:rFonts w:ascii="Arial" w:hAnsi="Arial" w:cs="Arial"/>
          <w:sz w:val="22"/>
          <w:szCs w:val="22"/>
          <w:lang w:val="ru-RU"/>
        </w:rPr>
        <w:t>.2021 №</w:t>
      </w:r>
      <w:r>
        <w:rPr>
          <w:rFonts w:ascii="Arial" w:hAnsi="Arial" w:cs="Arial"/>
          <w:sz w:val="22"/>
          <w:szCs w:val="22"/>
          <w:lang w:val="ru-RU"/>
        </w:rPr>
        <w:t>--</w:t>
      </w:r>
    </w:p>
    <w:p w:rsidR="00820783" w:rsidRPr="00BA4961" w:rsidRDefault="00820783" w:rsidP="00820783">
      <w:pPr>
        <w:autoSpaceDE w:val="0"/>
        <w:autoSpaceDN w:val="0"/>
        <w:adjustRightInd w:val="0"/>
        <w:ind w:firstLine="1559"/>
        <w:rPr>
          <w:lang w:val="ru-RU"/>
        </w:rPr>
      </w:pPr>
    </w:p>
    <w:p w:rsidR="008C0A3C" w:rsidRPr="00234511" w:rsidRDefault="00340298" w:rsidP="00820783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color w:val="auto"/>
          <w:kern w:val="0"/>
          <w:sz w:val="22"/>
          <w:szCs w:val="22"/>
          <w:lang w:val="ru-RU" w:eastAsia="ru-RU"/>
        </w:rPr>
      </w:pPr>
      <w:r w:rsidRPr="00234511">
        <w:rPr>
          <w:rFonts w:ascii="Arial" w:hAnsi="Arial" w:cs="Arial"/>
          <w:b/>
          <w:color w:val="auto"/>
          <w:kern w:val="0"/>
          <w:sz w:val="22"/>
          <w:szCs w:val="22"/>
          <w:lang w:val="ru-RU" w:eastAsia="ru-RU"/>
        </w:rPr>
        <w:t xml:space="preserve">ПРОГРАММА </w:t>
      </w:r>
    </w:p>
    <w:p w:rsidR="00234511" w:rsidRPr="00234511" w:rsidRDefault="00234511" w:rsidP="00820783">
      <w:pPr>
        <w:widowControl/>
        <w:autoSpaceDN w:val="0"/>
        <w:spacing w:line="240" w:lineRule="auto"/>
        <w:jc w:val="center"/>
        <w:textAlignment w:val="baseline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r w:rsidRPr="0023451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профилактики </w:t>
      </w:r>
      <w:r w:rsidRPr="00234511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234511">
        <w:rPr>
          <w:rFonts w:ascii="Arial" w:hAnsi="Arial" w:cs="Arial"/>
          <w:b/>
          <w:color w:val="auto"/>
          <w:kern w:val="0"/>
          <w:sz w:val="22"/>
          <w:szCs w:val="22"/>
          <w:lang w:val="ru-RU" w:eastAsia="ru-RU"/>
        </w:rPr>
        <w:t xml:space="preserve">на территории </w:t>
      </w:r>
      <w:r w:rsidRPr="0023451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рабочего поселка </w:t>
      </w:r>
      <w:proofErr w:type="spellStart"/>
      <w:r w:rsidRPr="0023451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Шаранга</w:t>
      </w:r>
      <w:proofErr w:type="spellEnd"/>
      <w:r w:rsidRPr="0023451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Pr="0023451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Шарангского</w:t>
      </w:r>
      <w:proofErr w:type="spellEnd"/>
      <w:r w:rsidRPr="0023451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муниципального района Нижегородской области</w:t>
      </w:r>
    </w:p>
    <w:p w:rsidR="00340298" w:rsidRDefault="00234511" w:rsidP="00820783">
      <w:pPr>
        <w:widowControl/>
        <w:autoSpaceDN w:val="0"/>
        <w:spacing w:line="240" w:lineRule="auto"/>
        <w:jc w:val="center"/>
        <w:textAlignment w:val="baseline"/>
        <w:rPr>
          <w:rFonts w:ascii="Arial" w:hAnsi="Arial" w:cs="Arial"/>
          <w:kern w:val="0"/>
          <w:lang w:val="ru-RU" w:eastAsia="ru-RU"/>
        </w:rPr>
      </w:pPr>
      <w:r w:rsidRPr="00234511">
        <w:rPr>
          <w:rFonts w:ascii="Arial" w:hAnsi="Arial" w:cs="Arial"/>
          <w:kern w:val="0"/>
          <w:lang w:val="ru-RU" w:eastAsia="ru-RU"/>
        </w:rPr>
        <w:t xml:space="preserve"> </w:t>
      </w:r>
      <w:r w:rsidR="007E69C7" w:rsidRPr="00234511">
        <w:rPr>
          <w:rFonts w:ascii="Arial" w:hAnsi="Arial" w:cs="Arial"/>
          <w:kern w:val="0"/>
          <w:lang w:val="ru-RU" w:eastAsia="ru-RU"/>
        </w:rPr>
        <w:t>(далее – Программа)</w:t>
      </w:r>
    </w:p>
    <w:p w:rsidR="00234511" w:rsidRPr="00234511" w:rsidRDefault="00234511" w:rsidP="00820783">
      <w:pPr>
        <w:widowControl/>
        <w:autoSpaceDN w:val="0"/>
        <w:spacing w:line="240" w:lineRule="auto"/>
        <w:jc w:val="center"/>
        <w:textAlignment w:val="baseline"/>
        <w:rPr>
          <w:rFonts w:ascii="Arial" w:hAnsi="Arial" w:cs="Arial"/>
          <w:kern w:val="0"/>
          <w:lang w:val="ru-RU" w:eastAsia="ru-RU"/>
        </w:rPr>
      </w:pPr>
    </w:p>
    <w:p w:rsidR="00234511" w:rsidRPr="00E46B47" w:rsidRDefault="00234511" w:rsidP="00234511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34511" w:rsidRPr="00E46B47" w:rsidRDefault="00234511" w:rsidP="00234511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kern w:val="0"/>
          <w:sz w:val="22"/>
          <w:szCs w:val="22"/>
          <w:lang w:val="ru-RU" w:eastAsia="ru-RU"/>
        </w:rPr>
      </w:pPr>
    </w:p>
    <w:p w:rsidR="00234511" w:rsidRPr="00E46B47" w:rsidRDefault="00234511" w:rsidP="00234511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  <w:lang w:val="ru-RU"/>
        </w:rPr>
      </w:pPr>
      <w:proofErr w:type="gramStart"/>
      <w:r w:rsidRPr="00E46B47">
        <w:rPr>
          <w:rFonts w:ascii="Arial" w:hAnsi="Arial" w:cs="Arial"/>
          <w:sz w:val="22"/>
          <w:szCs w:val="22"/>
          <w:lang w:val="ru-RU"/>
        </w:rPr>
        <w:t>Настоящая Программа разработана в соответствии со</w:t>
      </w:r>
      <w:r w:rsidRPr="00E46B47">
        <w:rPr>
          <w:rFonts w:ascii="Arial" w:hAnsi="Arial" w:cs="Arial"/>
          <w:color w:val="0000FF"/>
          <w:sz w:val="22"/>
          <w:szCs w:val="22"/>
          <w:lang w:val="ru-RU"/>
        </w:rPr>
        <w:t xml:space="preserve"> </w:t>
      </w:r>
      <w:r w:rsidRPr="00E46B47">
        <w:rPr>
          <w:rFonts w:ascii="Arial" w:hAnsi="Arial" w:cs="Arial"/>
          <w:sz w:val="22"/>
          <w:szCs w:val="22"/>
          <w:lang w:val="ru-RU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46B47">
        <w:rPr>
          <w:rFonts w:ascii="Arial" w:hAnsi="Arial" w:cs="Arial"/>
          <w:sz w:val="22"/>
          <w:szCs w:val="22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234511" w:rsidRPr="00E46B47" w:rsidRDefault="00234511" w:rsidP="00234511">
      <w:pPr>
        <w:widowControl/>
        <w:spacing w:line="240" w:lineRule="auto"/>
        <w:ind w:firstLine="708"/>
        <w:rPr>
          <w:rFonts w:ascii="Arial" w:hAnsi="Arial" w:cs="Arial"/>
          <w:kern w:val="0"/>
          <w:sz w:val="22"/>
          <w:szCs w:val="22"/>
          <w:lang w:val="ru-RU" w:eastAsia="ru-RU"/>
        </w:rPr>
      </w:pPr>
      <w:proofErr w:type="gramStart"/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В соответствии с Положением о муниципальном жилищном контроле на территории </w:t>
      </w:r>
      <w:r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рабочего поселка </w:t>
      </w:r>
      <w:proofErr w:type="spellStart"/>
      <w:r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Шаранга</w:t>
      </w:r>
      <w:proofErr w:type="spellEnd"/>
      <w:r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Шарангского</w:t>
      </w:r>
      <w:proofErr w:type="spellEnd"/>
      <w:r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муниципального района Нижегородской области</w:t>
      </w: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, утвержденным решением поселкового Совета </w:t>
      </w:r>
      <w:r w:rsidRPr="00F11E4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рабочего поселка </w:t>
      </w:r>
      <w:proofErr w:type="spellStart"/>
      <w:r w:rsidRPr="00F11E43">
        <w:rPr>
          <w:rFonts w:ascii="Arial" w:hAnsi="Arial" w:cs="Arial"/>
          <w:bCs/>
          <w:color w:val="auto"/>
          <w:sz w:val="22"/>
          <w:szCs w:val="22"/>
          <w:lang w:val="ru-RU"/>
        </w:rPr>
        <w:t>Шаранга</w:t>
      </w:r>
      <w:proofErr w:type="spellEnd"/>
      <w:r w:rsidRPr="00F11E4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Pr="00F11E43">
        <w:rPr>
          <w:rFonts w:ascii="Arial" w:hAnsi="Arial" w:cs="Arial"/>
          <w:bCs/>
          <w:color w:val="auto"/>
          <w:sz w:val="22"/>
          <w:szCs w:val="22"/>
          <w:lang w:val="ru-RU"/>
        </w:rPr>
        <w:t>Шарангского</w:t>
      </w:r>
      <w:proofErr w:type="spellEnd"/>
      <w:r w:rsidRPr="00F11E43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муниципального района Нижегородской области</w:t>
      </w:r>
      <w:r w:rsidRPr="00F11E4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от </w:t>
      </w:r>
      <w:r w:rsidR="00F11E43" w:rsidRPr="00F11E43">
        <w:rPr>
          <w:rFonts w:ascii="Arial" w:hAnsi="Arial" w:cs="Arial"/>
          <w:kern w:val="0"/>
          <w:sz w:val="22"/>
          <w:szCs w:val="22"/>
          <w:lang w:val="ru-RU" w:eastAsia="ru-RU"/>
        </w:rPr>
        <w:t>20</w:t>
      </w:r>
      <w:r w:rsidRPr="00F11E4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октября 2021 года №</w:t>
      </w:r>
      <w:r w:rsidR="00F11E43" w:rsidRPr="00F11E43">
        <w:rPr>
          <w:rFonts w:ascii="Arial" w:hAnsi="Arial" w:cs="Arial"/>
          <w:kern w:val="0"/>
          <w:sz w:val="22"/>
          <w:szCs w:val="22"/>
          <w:lang w:val="ru-RU" w:eastAsia="ru-RU"/>
        </w:rPr>
        <w:t>35</w:t>
      </w: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, функцию муниципального жилищного контроля осуществляет администрация </w:t>
      </w:r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рабочего поселка </w:t>
      </w:r>
      <w:proofErr w:type="spellStart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Шаранга</w:t>
      </w:r>
      <w:proofErr w:type="spellEnd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Шарангского</w:t>
      </w:r>
      <w:proofErr w:type="spellEnd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муниципального района Нижегородской области</w:t>
      </w:r>
      <w:r w:rsidR="00710D97"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</w:t>
      </w: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(далее – администрация) в лице главы администрации. </w:t>
      </w:r>
      <w:proofErr w:type="gramEnd"/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В соответствии с возложенными задачами, администрация осуществляет </w:t>
      </w:r>
      <w:proofErr w:type="gramStart"/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контроль </w:t>
      </w:r>
      <w:r w:rsidRPr="00E46B47">
        <w:rPr>
          <w:rFonts w:ascii="Arial" w:hAnsi="Arial" w:cs="Arial"/>
          <w:sz w:val="22"/>
          <w:szCs w:val="22"/>
          <w:lang w:val="ru-RU"/>
        </w:rPr>
        <w:t>за</w:t>
      </w:r>
      <w:proofErr w:type="gramEnd"/>
      <w:r w:rsidRPr="00E46B47">
        <w:rPr>
          <w:rFonts w:ascii="Arial" w:eastAsia="Calibri" w:hAnsi="Arial" w:cs="Arial"/>
          <w:sz w:val="22"/>
          <w:szCs w:val="22"/>
          <w:lang w:val="ru-RU"/>
        </w:rPr>
        <w:t xml:space="preserve"> соблюдением </w:t>
      </w:r>
      <w:r w:rsidRPr="00E46B47">
        <w:rPr>
          <w:rFonts w:ascii="Arial" w:hAnsi="Arial" w:cs="Arial"/>
          <w:sz w:val="22"/>
          <w:szCs w:val="22"/>
          <w:lang w:val="ru-RU"/>
        </w:rPr>
        <w:t>юридическими лицами, индивидуальными предпринимателями и гражданами обязательных требований в отношении муниципального жилищного фонда, а именно: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proofErr w:type="gramStart"/>
      <w:r w:rsidRPr="00E46B47">
        <w:rPr>
          <w:rFonts w:ascii="Arial" w:hAnsi="Arial" w:cs="Arial"/>
          <w:sz w:val="22"/>
          <w:szCs w:val="22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2) требований к формированию фондов капитального ремонта;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</w:t>
      </w:r>
      <w:r w:rsidRPr="00E46B47">
        <w:rPr>
          <w:rFonts w:ascii="Arial" w:hAnsi="Arial" w:cs="Arial"/>
          <w:sz w:val="22"/>
          <w:szCs w:val="22"/>
          <w:lang w:val="ru-RU"/>
        </w:rPr>
        <w:lastRenderedPageBreak/>
        <w:t>ресурсов;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 xml:space="preserve">9) требований к порядку размещения </w:t>
      </w:r>
      <w:proofErr w:type="spellStart"/>
      <w:r w:rsidRPr="00E46B47">
        <w:rPr>
          <w:rFonts w:ascii="Arial" w:hAnsi="Arial" w:cs="Arial"/>
          <w:sz w:val="22"/>
          <w:szCs w:val="22"/>
          <w:lang w:val="ru-RU"/>
        </w:rPr>
        <w:t>ресурсоснабжающими</w:t>
      </w:r>
      <w:proofErr w:type="spellEnd"/>
      <w:r w:rsidRPr="00E46B47">
        <w:rPr>
          <w:rFonts w:ascii="Arial" w:hAnsi="Arial" w:cs="Arial"/>
          <w:sz w:val="22"/>
          <w:szCs w:val="22"/>
          <w:lang w:val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10) требований к обеспечению доступности для инвалидов помещений      в многоквартирных домах;</w:t>
      </w:r>
    </w:p>
    <w:p w:rsidR="00234511" w:rsidRPr="00E46B47" w:rsidRDefault="00234511" w:rsidP="00234511">
      <w:pPr>
        <w:spacing w:line="240" w:lineRule="auto"/>
        <w:ind w:right="-1"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234511" w:rsidRPr="00E46B47" w:rsidRDefault="00234511" w:rsidP="00234511">
      <w:pPr>
        <w:spacing w:line="240" w:lineRule="auto"/>
        <w:ind w:firstLine="709"/>
        <w:contextualSpacing/>
        <w:rPr>
          <w:rFonts w:ascii="Arial" w:hAnsi="Arial" w:cs="Arial"/>
          <w:sz w:val="22"/>
          <w:szCs w:val="22"/>
          <w:lang w:val="ru-RU"/>
        </w:rPr>
      </w:pPr>
      <w:proofErr w:type="gramStart"/>
      <w:r w:rsidRPr="00E46B47">
        <w:rPr>
          <w:rFonts w:ascii="Arial" w:eastAsia="Calibri" w:hAnsi="Arial" w:cs="Arial"/>
          <w:sz w:val="22"/>
          <w:szCs w:val="22"/>
          <w:lang w:val="ru-RU"/>
        </w:rPr>
        <w:t xml:space="preserve">Объектом муниципального жилищного контроля (далее - объект контроля) является жилищный фонд, находящийся в муниципальной собственности </w:t>
      </w:r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рабочего поселка </w:t>
      </w:r>
      <w:proofErr w:type="spellStart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Шаранга</w:t>
      </w:r>
      <w:proofErr w:type="spellEnd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Шарангского</w:t>
      </w:r>
      <w:proofErr w:type="spellEnd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муниципального района Нижегородской области</w:t>
      </w:r>
      <w:r w:rsidRPr="00E46B47">
        <w:rPr>
          <w:rFonts w:ascii="Arial" w:eastAsia="Calibri" w:hAnsi="Arial" w:cs="Arial"/>
          <w:sz w:val="22"/>
          <w:szCs w:val="22"/>
          <w:lang w:val="ru-RU"/>
        </w:rPr>
        <w:t xml:space="preserve">, а также </w:t>
      </w:r>
      <w:r w:rsidRPr="00E46B47">
        <w:rPr>
          <w:rFonts w:ascii="Arial" w:hAnsi="Arial" w:cs="Arial"/>
          <w:sz w:val="22"/>
          <w:szCs w:val="22"/>
          <w:lang w:val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при эксплуатации муниципального жилищного фонда. </w:t>
      </w:r>
      <w:proofErr w:type="gramEnd"/>
    </w:p>
    <w:p w:rsidR="00234511" w:rsidRPr="00E46B47" w:rsidRDefault="00234511" w:rsidP="00234511">
      <w:pPr>
        <w:spacing w:line="240" w:lineRule="auto"/>
        <w:ind w:firstLine="709"/>
        <w:contextualSpacing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Контролируемыми лицами при осуществлении муниципального жилищного контроля являются лица, использующие объекты контроля. </w:t>
      </w:r>
    </w:p>
    <w:p w:rsidR="00234511" w:rsidRPr="00E46B47" w:rsidRDefault="00234511" w:rsidP="00234511">
      <w:pPr>
        <w:spacing w:line="240" w:lineRule="auto"/>
        <w:ind w:firstLine="709"/>
        <w:contextualSpacing/>
        <w:rPr>
          <w:rFonts w:ascii="Arial" w:hAnsi="Arial" w:cs="Arial"/>
          <w:spacing w:val="2"/>
          <w:sz w:val="22"/>
          <w:szCs w:val="22"/>
          <w:lang w:val="ru-RU"/>
        </w:rPr>
      </w:pPr>
      <w:r w:rsidRPr="00E46B47">
        <w:rPr>
          <w:rFonts w:ascii="Arial" w:hAnsi="Arial" w:cs="Arial"/>
          <w:spacing w:val="2"/>
          <w:sz w:val="22"/>
          <w:szCs w:val="22"/>
          <w:lang w:val="ru-RU"/>
        </w:rPr>
        <w:t xml:space="preserve">Динамика числа проверок при осуществлении муниципального жилищного контроля: </w:t>
      </w: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/>
      </w:tblPr>
      <w:tblGrid>
        <w:gridCol w:w="4678"/>
        <w:gridCol w:w="1701"/>
        <w:gridCol w:w="1418"/>
        <w:gridCol w:w="1559"/>
      </w:tblGrid>
      <w:tr w:rsidR="00234511" w:rsidRPr="00E46B47" w:rsidTr="003660B6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E46B47">
              <w:rPr>
                <w:rFonts w:ascii="Arial" w:hAnsi="Arial" w:cs="Arial"/>
                <w:sz w:val="22"/>
                <w:szCs w:val="22"/>
              </w:rPr>
              <w:t>Вид</w:t>
            </w:r>
            <w:proofErr w:type="spellEnd"/>
            <w:r w:rsidRPr="00E46B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6B47">
              <w:rPr>
                <w:rFonts w:ascii="Arial" w:hAnsi="Arial" w:cs="Arial"/>
                <w:sz w:val="22"/>
                <w:szCs w:val="22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r w:rsidRPr="00E46B47">
              <w:rPr>
                <w:rFonts w:ascii="Arial" w:hAnsi="Arial" w:cs="Arial"/>
                <w:sz w:val="22"/>
                <w:szCs w:val="22"/>
              </w:rPr>
              <w:t>20</w:t>
            </w:r>
            <w:r w:rsidRPr="00E46B47">
              <w:rPr>
                <w:rFonts w:ascii="Arial" w:hAnsi="Arial" w:cs="Arial"/>
                <w:sz w:val="22"/>
                <w:szCs w:val="22"/>
                <w:lang w:val="ru-RU"/>
              </w:rPr>
              <w:t>19</w:t>
            </w:r>
            <w:r w:rsidRPr="00E46B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6B47">
              <w:rPr>
                <w:rFonts w:ascii="Arial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r w:rsidRPr="00E46B47">
              <w:rPr>
                <w:rFonts w:ascii="Arial" w:hAnsi="Arial" w:cs="Arial"/>
                <w:sz w:val="22"/>
                <w:szCs w:val="22"/>
              </w:rPr>
              <w:t>20</w:t>
            </w:r>
            <w:proofErr w:type="spellStart"/>
            <w:r w:rsidRPr="00E46B47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proofErr w:type="spellEnd"/>
            <w:r w:rsidRPr="00E46B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6B47">
              <w:rPr>
                <w:rFonts w:ascii="Arial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r w:rsidRPr="00E46B47">
              <w:rPr>
                <w:rFonts w:ascii="Arial" w:hAnsi="Arial" w:cs="Arial"/>
                <w:sz w:val="22"/>
                <w:szCs w:val="22"/>
              </w:rPr>
              <w:t>20</w:t>
            </w:r>
            <w:r w:rsidRPr="00E46B47">
              <w:rPr>
                <w:rFonts w:ascii="Arial" w:hAnsi="Arial" w:cs="Arial"/>
                <w:sz w:val="22"/>
                <w:szCs w:val="22"/>
                <w:lang w:val="ru-RU"/>
              </w:rPr>
              <w:t>21</w:t>
            </w:r>
            <w:r w:rsidRPr="00E46B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6B47">
              <w:rPr>
                <w:rFonts w:ascii="Arial" w:hAnsi="Arial" w:cs="Arial"/>
                <w:sz w:val="22"/>
                <w:szCs w:val="22"/>
              </w:rPr>
              <w:t>год</w:t>
            </w:r>
            <w:proofErr w:type="spellEnd"/>
          </w:p>
        </w:tc>
      </w:tr>
      <w:tr w:rsidR="00234511" w:rsidRPr="00E46B47" w:rsidTr="003660B6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E46B47">
              <w:rPr>
                <w:rFonts w:ascii="Arial" w:hAnsi="Arial" w:cs="Arial"/>
                <w:sz w:val="22"/>
                <w:szCs w:val="22"/>
                <w:lang w:val="ru-RU"/>
              </w:rPr>
              <w:t>Муниципальный жилищный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r w:rsidRPr="00E46B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r w:rsidRPr="00E46B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511" w:rsidRPr="00E46B47" w:rsidRDefault="00234511" w:rsidP="003660B6">
            <w:pPr>
              <w:spacing w:line="240" w:lineRule="auto"/>
              <w:rPr>
                <w:rFonts w:ascii="Arial" w:hAnsi="Arial" w:cs="Arial"/>
              </w:rPr>
            </w:pPr>
            <w:r w:rsidRPr="00E46B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34511" w:rsidRPr="00E46B47" w:rsidRDefault="00234511" w:rsidP="00234511">
      <w:pPr>
        <w:shd w:val="clear" w:color="auto" w:fill="FFFFFF"/>
        <w:spacing w:line="240" w:lineRule="auto"/>
        <w:ind w:firstLine="708"/>
        <w:rPr>
          <w:rFonts w:ascii="Arial" w:hAnsi="Arial" w:cs="Arial"/>
          <w:spacing w:val="2"/>
          <w:sz w:val="22"/>
          <w:szCs w:val="22"/>
          <w:lang w:val="ru-RU"/>
        </w:rPr>
      </w:pPr>
      <w:r w:rsidRPr="00E46B47">
        <w:rPr>
          <w:rFonts w:ascii="Arial" w:hAnsi="Arial" w:cs="Arial"/>
          <w:spacing w:val="2"/>
          <w:sz w:val="22"/>
          <w:szCs w:val="22"/>
          <w:lang w:val="ru-RU"/>
        </w:rPr>
        <w:t xml:space="preserve">Плановые проверки по муниципальному жилищному контролю не осуществлялись в связи с отсутствием согласованных с органами прокуратуры планов проверок. </w:t>
      </w:r>
    </w:p>
    <w:p w:rsidR="00234511" w:rsidRPr="00E46B47" w:rsidRDefault="00234511" w:rsidP="00234511">
      <w:pPr>
        <w:shd w:val="clear" w:color="auto" w:fill="FFFFFF"/>
        <w:spacing w:line="240" w:lineRule="auto"/>
        <w:ind w:firstLine="708"/>
        <w:rPr>
          <w:rFonts w:ascii="Arial" w:hAnsi="Arial" w:cs="Arial"/>
          <w:spacing w:val="2"/>
          <w:sz w:val="22"/>
          <w:szCs w:val="22"/>
          <w:lang w:val="ru-RU"/>
        </w:rPr>
      </w:pPr>
      <w:r w:rsidRPr="00E46B47">
        <w:rPr>
          <w:rFonts w:ascii="Arial" w:hAnsi="Arial" w:cs="Arial"/>
          <w:spacing w:val="2"/>
          <w:sz w:val="22"/>
          <w:szCs w:val="22"/>
          <w:lang w:val="ru-RU"/>
        </w:rPr>
        <w:t>Оснований для проведения внеплановых проверок не возникло.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E46B47"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постановлением администрации </w:t>
      </w:r>
      <w:r w:rsidR="00E46B47" w:rsidRPr="00E46B47">
        <w:rPr>
          <w:rFonts w:ascii="Arial" w:hAnsi="Arial" w:cs="Arial"/>
          <w:bCs/>
          <w:sz w:val="22"/>
          <w:szCs w:val="22"/>
          <w:lang w:val="ru-RU"/>
        </w:rPr>
        <w:t xml:space="preserve">рабочего поселка </w:t>
      </w:r>
      <w:proofErr w:type="spellStart"/>
      <w:r w:rsidR="00E46B47" w:rsidRPr="00E46B47">
        <w:rPr>
          <w:rFonts w:ascii="Arial" w:hAnsi="Arial" w:cs="Arial"/>
          <w:bCs/>
          <w:sz w:val="22"/>
          <w:szCs w:val="22"/>
          <w:lang w:val="ru-RU"/>
        </w:rPr>
        <w:t>Шаранга</w:t>
      </w:r>
      <w:proofErr w:type="spellEnd"/>
      <w:r w:rsidR="00E46B47" w:rsidRPr="00E46B4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="00E46B47" w:rsidRPr="00E46B47">
        <w:rPr>
          <w:rFonts w:ascii="Arial" w:hAnsi="Arial" w:cs="Arial"/>
          <w:bCs/>
          <w:sz w:val="22"/>
          <w:szCs w:val="22"/>
          <w:lang w:val="ru-RU"/>
        </w:rPr>
        <w:t>Шарангского</w:t>
      </w:r>
      <w:proofErr w:type="spellEnd"/>
      <w:r w:rsidR="00E46B47" w:rsidRPr="00E46B47">
        <w:rPr>
          <w:rFonts w:ascii="Arial" w:hAnsi="Arial" w:cs="Arial"/>
          <w:bCs/>
          <w:sz w:val="22"/>
          <w:szCs w:val="22"/>
          <w:lang w:val="ru-RU"/>
        </w:rPr>
        <w:t xml:space="preserve"> муниципального района Нижегородской области</w:t>
      </w:r>
      <w:r w:rsidR="00E46B47"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от 14.01.2021  № 7 утверждена Программа профилактики нарушений обязательных требований, установленных муниципальными правовыми актами на 2021 год и плановый период 2022-2023 годов».</w:t>
      </w:r>
      <w:proofErr w:type="gramEnd"/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Контрольным органом в рамках реализации Программы в первом полугодии 2021 года регулярно проводилась работа с населением по вопросам соблюдения требований жилищного законодательства. Также в рамках профилактической деятельности:</w:t>
      </w:r>
    </w:p>
    <w:p w:rsidR="00234511" w:rsidRPr="00E46B47" w:rsidRDefault="00234511" w:rsidP="00234511">
      <w:pPr>
        <w:shd w:val="clear" w:color="auto" w:fill="FFFFFF"/>
        <w:spacing w:line="240" w:lineRule="auto"/>
        <w:ind w:firstLine="708"/>
        <w:rPr>
          <w:rFonts w:ascii="Arial" w:hAnsi="Arial" w:cs="Arial"/>
          <w:spacing w:val="2"/>
          <w:sz w:val="22"/>
          <w:szCs w:val="22"/>
          <w:lang w:val="ru-RU"/>
        </w:rPr>
      </w:pPr>
      <w:r w:rsidRPr="00E46B47">
        <w:rPr>
          <w:rFonts w:ascii="Arial" w:hAnsi="Arial" w:cs="Arial"/>
          <w:spacing w:val="2"/>
          <w:sz w:val="22"/>
          <w:szCs w:val="22"/>
          <w:lang w:val="ru-RU"/>
        </w:rPr>
        <w:t xml:space="preserve">- подготовлены и размещены на официальном сайте администрации </w:t>
      </w:r>
      <w:proofErr w:type="spellStart"/>
      <w:r w:rsidRPr="00E46B47">
        <w:rPr>
          <w:rFonts w:ascii="Arial" w:hAnsi="Arial" w:cs="Arial"/>
          <w:spacing w:val="2"/>
          <w:sz w:val="22"/>
          <w:szCs w:val="22"/>
          <w:lang w:val="ru-RU"/>
        </w:rPr>
        <w:t>Шарангского</w:t>
      </w:r>
      <w:proofErr w:type="spellEnd"/>
      <w:r w:rsidRPr="00E46B47">
        <w:rPr>
          <w:rFonts w:ascii="Arial" w:hAnsi="Arial" w:cs="Arial"/>
          <w:spacing w:val="2"/>
          <w:sz w:val="22"/>
          <w:szCs w:val="22"/>
          <w:lang w:val="ru-RU"/>
        </w:rPr>
        <w:t xml:space="preserve"> муниципального района доклады об осуществлении муниципального контроля на территории </w:t>
      </w:r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рабочего поселка </w:t>
      </w:r>
      <w:proofErr w:type="spellStart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Шаранга</w:t>
      </w:r>
      <w:proofErr w:type="spellEnd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proofErr w:type="spellStart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>Шарангского</w:t>
      </w:r>
      <w:proofErr w:type="spellEnd"/>
      <w:r w:rsidR="00710D97" w:rsidRPr="00E46B47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муниципального района Нижегородской области</w:t>
      </w:r>
      <w:r w:rsidRPr="00E46B47">
        <w:rPr>
          <w:rFonts w:ascii="Arial" w:hAnsi="Arial" w:cs="Arial"/>
          <w:spacing w:val="2"/>
          <w:sz w:val="22"/>
          <w:szCs w:val="22"/>
          <w:lang w:val="ru-RU"/>
        </w:rPr>
        <w:t>.</w:t>
      </w:r>
    </w:p>
    <w:p w:rsidR="00E46B47" w:rsidRPr="00E46B47" w:rsidRDefault="00E46B47" w:rsidP="00E46B47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На официальном сайте администрации </w:t>
      </w: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Шарангского</w:t>
      </w:r>
      <w:proofErr w:type="spell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муниципального района в разделе «Администрация </w:t>
      </w:r>
      <w:r w:rsidRPr="00E46B47">
        <w:rPr>
          <w:rFonts w:ascii="Arial" w:hAnsi="Arial" w:cs="Arial"/>
          <w:bCs/>
          <w:sz w:val="22"/>
          <w:szCs w:val="22"/>
          <w:lang w:val="ru-RU"/>
        </w:rPr>
        <w:t xml:space="preserve">рабочего поселка </w:t>
      </w:r>
      <w:proofErr w:type="spellStart"/>
      <w:r w:rsidRPr="00E46B47">
        <w:rPr>
          <w:rFonts w:ascii="Arial" w:hAnsi="Arial" w:cs="Arial"/>
          <w:bCs/>
          <w:sz w:val="22"/>
          <w:szCs w:val="22"/>
          <w:lang w:val="ru-RU"/>
        </w:rPr>
        <w:t>Шаранга</w:t>
      </w:r>
      <w:proofErr w:type="spellEnd"/>
      <w:r w:rsidRPr="00E46B4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E46B47">
        <w:rPr>
          <w:rFonts w:ascii="Arial" w:hAnsi="Arial" w:cs="Arial"/>
          <w:bCs/>
          <w:sz w:val="22"/>
          <w:szCs w:val="22"/>
          <w:lang w:val="ru-RU"/>
        </w:rPr>
        <w:t>Шарангского</w:t>
      </w:r>
      <w:proofErr w:type="spellEnd"/>
      <w:r w:rsidRPr="00E46B47">
        <w:rPr>
          <w:rFonts w:ascii="Arial" w:hAnsi="Arial" w:cs="Arial"/>
          <w:bCs/>
          <w:sz w:val="22"/>
          <w:szCs w:val="22"/>
          <w:lang w:val="ru-RU"/>
        </w:rPr>
        <w:t xml:space="preserve"> муниципального района Нижегородской области</w:t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» создан подраздел «Муниципальный контроль», в котором аккумулируется необходимая подконтрольным субъектам информация в части муниципального контроля в сфере благоустройства (http://www.sharanga.nnov.ru/municipalnyj-kontrol-1/</w:t>
      </w:r>
      <w:proofErr w:type="gramEnd"/>
    </w:p>
    <w:p w:rsidR="00234511" w:rsidRPr="00E46B47" w:rsidRDefault="00234511" w:rsidP="00234511">
      <w:pPr>
        <w:shd w:val="clear" w:color="auto" w:fill="FFFFFF"/>
        <w:spacing w:line="240" w:lineRule="auto"/>
        <w:ind w:firstLine="708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</w:p>
    <w:p w:rsidR="00234511" w:rsidRPr="00E46B47" w:rsidRDefault="00234511" w:rsidP="00234511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 xml:space="preserve">Раздел 2. Цели и задачи </w:t>
      </w:r>
      <w:proofErr w:type="gramStart"/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Цели Программы: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511" w:rsidRPr="00E46B47" w:rsidRDefault="00234511" w:rsidP="00234511">
      <w:pPr>
        <w:autoSpaceDE w:val="0"/>
        <w:autoSpaceDN w:val="0"/>
        <w:spacing w:line="240" w:lineRule="auto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lastRenderedPageBreak/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повышение прозрачности осуществляемой органом контроля контрольной деятельности;</w:t>
      </w:r>
    </w:p>
    <w:p w:rsidR="00234511" w:rsidRPr="00E46B47" w:rsidRDefault="00234511" w:rsidP="00234511">
      <w:pPr>
        <w:shd w:val="clear" w:color="auto" w:fill="FFFFFF"/>
        <w:spacing w:line="240" w:lineRule="auto"/>
        <w:rPr>
          <w:rFonts w:ascii="Arial" w:hAnsi="Arial" w:cs="Arial"/>
          <w:color w:val="010101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010101"/>
          <w:sz w:val="22"/>
          <w:szCs w:val="22"/>
          <w:lang w:val="ru-RU" w:eastAsia="ru-RU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34511" w:rsidRPr="00E46B47" w:rsidRDefault="00234511" w:rsidP="00234511">
      <w:pPr>
        <w:autoSpaceDE w:val="0"/>
        <w:autoSpaceDN w:val="0"/>
        <w:spacing w:line="240" w:lineRule="auto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kern w:val="0"/>
          <w:sz w:val="22"/>
          <w:szCs w:val="22"/>
          <w:lang w:val="ru-RU" w:eastAsia="ru-RU"/>
        </w:rPr>
        <w:tab/>
      </w:r>
    </w:p>
    <w:p w:rsidR="00234511" w:rsidRPr="00E46B47" w:rsidRDefault="00234511" w:rsidP="00234511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>Раздел 3. Перечень профилактических мероприятий, сроки (периодичность) их проведения</w:t>
      </w:r>
    </w:p>
    <w:p w:rsidR="00234511" w:rsidRPr="00E46B47" w:rsidRDefault="00234511" w:rsidP="00234511">
      <w:pPr>
        <w:widowControl/>
        <w:autoSpaceDN w:val="0"/>
        <w:spacing w:line="240" w:lineRule="auto"/>
        <w:contextualSpacing/>
        <w:textAlignment w:val="baseline"/>
        <w:rPr>
          <w:rFonts w:ascii="Arial" w:hAnsi="Arial" w:cs="Arial"/>
          <w:kern w:val="0"/>
          <w:sz w:val="22"/>
          <w:szCs w:val="22"/>
          <w:lang w:val="ru-RU" w:eastAsia="ar-SA"/>
        </w:rPr>
      </w:pP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jc w:val="right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Таблица 1.</w:t>
      </w: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3119"/>
        <w:gridCol w:w="1984"/>
        <w:gridCol w:w="1984"/>
      </w:tblGrid>
      <w:tr w:rsidR="00F11E43" w:rsidRPr="006D4C46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spellStart"/>
            <w:r w:rsidRPr="006D4C46">
              <w:rPr>
                <w:rFonts w:ascii="Arial" w:hAnsi="Arial" w:cs="Arial"/>
                <w:iCs/>
                <w:sz w:val="20"/>
                <w:szCs w:val="20"/>
              </w:rPr>
              <w:t>Наименование</w:t>
            </w:r>
            <w:proofErr w:type="spellEnd"/>
            <w:r w:rsidRPr="006D4C4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D4C46">
              <w:rPr>
                <w:rFonts w:ascii="Arial" w:hAnsi="Arial" w:cs="Arial"/>
                <w:iCs/>
                <w:sz w:val="20"/>
                <w:szCs w:val="20"/>
              </w:rPr>
              <w:t>мероприятия</w:t>
            </w:r>
            <w:proofErr w:type="spellEnd"/>
            <w:r w:rsidRPr="006D4C4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Сведения о мероприятии</w:t>
            </w:r>
            <w:r w:rsidRPr="006D4C4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spellStart"/>
            <w:r w:rsidRPr="006D4C46">
              <w:rPr>
                <w:rFonts w:ascii="Arial" w:hAnsi="Arial" w:cs="Arial"/>
                <w:iCs/>
                <w:sz w:val="20"/>
                <w:szCs w:val="20"/>
              </w:rPr>
              <w:t>Срок</w:t>
            </w:r>
            <w:proofErr w:type="spellEnd"/>
            <w:r w:rsidRPr="006D4C4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proofErr w:type="spellStart"/>
            <w:r w:rsidRPr="006D4C46">
              <w:rPr>
                <w:rFonts w:ascii="Arial" w:hAnsi="Arial" w:cs="Arial"/>
                <w:iCs/>
                <w:sz w:val="20"/>
                <w:szCs w:val="20"/>
              </w:rPr>
              <w:t>исполнения</w:t>
            </w:r>
            <w:proofErr w:type="spellEnd"/>
          </w:p>
        </w:tc>
      </w:tr>
      <w:tr w:rsidR="00F11E43" w:rsidRPr="006D4C46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6D4C46">
                <w:rPr>
                  <w:rFonts w:ascii="Arial" w:hAnsi="Arial" w:cs="Arial"/>
                  <w:sz w:val="20"/>
                  <w:szCs w:val="20"/>
                  <w:lang w:val="ru-RU"/>
                </w:rPr>
                <w:t>частью 3 статьи 46</w:t>
              </w:r>
            </w:hyperlink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 Федерального закона № 248-ФЗ на официальном сайте администрации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Шарангского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 муниципального района в сети Интернет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Подлежат обнародованию следующие сведения: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постоянно</w:t>
            </w:r>
          </w:p>
        </w:tc>
      </w:tr>
      <w:tr w:rsidR="00F11E43" w:rsidRPr="006D4C46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по мере разработки НПА</w:t>
            </w:r>
          </w:p>
        </w:tc>
      </w:tr>
      <w:tr w:rsidR="00F11E43" w:rsidRPr="00A81ADA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администрацию </w:t>
            </w: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сельсовета</w:t>
            </w:r>
          </w:p>
        </w:tc>
      </w:tr>
      <w:tr w:rsidR="00F11E43" w:rsidRPr="00A81ADA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1.3.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администрацию </w:t>
            </w:r>
          </w:p>
        </w:tc>
      </w:tr>
      <w:tr w:rsidR="00F11E43" w:rsidRPr="00A81ADA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администрацию </w:t>
            </w:r>
          </w:p>
        </w:tc>
      </w:tr>
      <w:tr w:rsidR="00F11E43" w:rsidRPr="00A81ADA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администрацию </w:t>
            </w:r>
          </w:p>
        </w:tc>
      </w:tr>
      <w:tr w:rsidR="00F11E43" w:rsidRPr="006D4C46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постоянно</w:t>
            </w:r>
          </w:p>
        </w:tc>
      </w:tr>
      <w:tr w:rsidR="00F11E43" w:rsidRPr="00A81ADA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не позднее 5 рабочих дней с момента их разработки и согласования с министерством экономического развития и инвестиций Нижегородской области</w:t>
            </w:r>
          </w:p>
        </w:tc>
      </w:tr>
      <w:tr w:rsidR="00F11E43" w:rsidRPr="00A81ADA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1.8.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не позднее 5 рабочих дней с момента их разработки, утверждения и поступления информации об этом в администрацию </w:t>
            </w:r>
          </w:p>
        </w:tc>
      </w:tr>
      <w:tr w:rsidR="00F11E43" w:rsidRPr="006D4C46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2</w:t>
            </w:r>
            <w:r w:rsidRPr="006D4C4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t>Консультирование</w:t>
            </w:r>
          </w:p>
          <w:p w:rsidR="00F11E43" w:rsidRPr="006D4C46" w:rsidRDefault="00F11E43" w:rsidP="004C5EC3">
            <w:pPr>
              <w:pStyle w:val="ConsPlusNormal"/>
              <w:ind w:firstLine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1.Инспекторы осуществляют консультирование </w:t>
            </w: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контролируемых лиц и их представителей:</w:t>
            </w:r>
          </w:p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видео-конференц-связи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F11E43" w:rsidRPr="006D4C46" w:rsidRDefault="00F11E43" w:rsidP="004C5EC3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2) посредством размещения на официальном сайте администрации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Шарангского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2. Консультирование в устной и письменной формах осуществляется по следующим вопросам: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- компетенция контрольного органа;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- соблюдение обязательных требований;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- проведение контрольных мероприятий;</w:t>
            </w:r>
          </w:p>
          <w:p w:rsidR="00F11E43" w:rsidRPr="006D4C46" w:rsidRDefault="00F11E43" w:rsidP="004C5EC3">
            <w:pPr>
              <w:ind w:firstLine="34"/>
              <w:contextualSpacing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- применение мер ответственности.</w:t>
            </w:r>
          </w:p>
          <w:p w:rsidR="00F11E43" w:rsidRPr="006D4C46" w:rsidRDefault="00F11E43" w:rsidP="004C5EC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6D4C46">
                <w:rPr>
                  <w:rFonts w:ascii="Arial" w:hAnsi="Arial" w:cs="Arial"/>
                  <w:sz w:val="20"/>
                  <w:szCs w:val="20"/>
                  <w:lang w:val="ru-RU"/>
                </w:rPr>
                <w:t>законом</w:t>
              </w:r>
            </w:hyperlink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>постоянно</w:t>
            </w:r>
          </w:p>
        </w:tc>
      </w:tr>
      <w:tr w:rsidR="00F11E43" w:rsidRPr="006D4C46" w:rsidTr="004C5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iCs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6D4C46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 наличии у администрации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администрация в соответствии со </w:t>
            </w:r>
            <w:hyperlink r:id="rId8" w:history="1">
              <w:r w:rsidRPr="006D4C46">
                <w:rPr>
                  <w:rFonts w:ascii="Arial" w:hAnsi="Arial" w:cs="Arial"/>
                  <w:sz w:val="20"/>
                  <w:szCs w:val="20"/>
                  <w:lang w:val="ru-RU"/>
                </w:rPr>
                <w:t>статьей 49</w:t>
              </w:r>
            </w:hyperlink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 Федерального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срок.</w:t>
            </w:r>
            <w:proofErr w:type="gramEnd"/>
          </w:p>
          <w:p w:rsidR="00F11E43" w:rsidRPr="006D4C46" w:rsidRDefault="00F11E43" w:rsidP="004C5EC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 xml:space="preserve">В предостережении о недопустимости нарушения </w:t>
            </w: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обязательных требований, в том числе указывается:</w:t>
            </w:r>
          </w:p>
          <w:p w:rsidR="00F11E43" w:rsidRPr="006D4C46" w:rsidRDefault="00F11E43" w:rsidP="004C5EC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F11E43" w:rsidRPr="006D4C46" w:rsidRDefault="00F11E43" w:rsidP="004C5EC3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F1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3" w:rsidRPr="006D4C46" w:rsidRDefault="00F11E43" w:rsidP="004C5EC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6D4C46">
              <w:rPr>
                <w:rStyle w:val="285pt"/>
                <w:rFonts w:ascii="Arial" w:eastAsia="Calibri" w:hAnsi="Arial" w:cs="Arial"/>
                <w:sz w:val="20"/>
                <w:szCs w:val="20"/>
              </w:rPr>
              <w:t>постоянно</w:t>
            </w:r>
          </w:p>
        </w:tc>
      </w:tr>
    </w:tbl>
    <w:p w:rsidR="00234511" w:rsidRPr="00E46B47" w:rsidRDefault="00234511" w:rsidP="00234511">
      <w:pPr>
        <w:autoSpaceDE w:val="0"/>
        <w:autoSpaceDN w:val="0"/>
        <w:spacing w:line="240" w:lineRule="auto"/>
        <w:jc w:val="center"/>
        <w:rPr>
          <w:rFonts w:ascii="Arial" w:hAnsi="Arial" w:cs="Arial"/>
          <w:kern w:val="0"/>
          <w:sz w:val="22"/>
          <w:szCs w:val="22"/>
          <w:lang w:val="ru-RU" w:eastAsia="ru-RU"/>
        </w:rPr>
      </w:pPr>
    </w:p>
    <w:p w:rsidR="00234511" w:rsidRPr="00E46B47" w:rsidRDefault="00234511" w:rsidP="00234511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 xml:space="preserve">Раздел </w:t>
      </w:r>
      <w:r w:rsidR="00E46B47"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>4</w:t>
      </w:r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 xml:space="preserve">. Показатели результативности и эффективности </w:t>
      </w:r>
      <w:proofErr w:type="gramStart"/>
      <w:r w:rsidRPr="00E46B47">
        <w:rPr>
          <w:rFonts w:ascii="Arial" w:hAnsi="Arial" w:cs="Arial"/>
          <w:b/>
          <w:kern w:val="0"/>
          <w:sz w:val="22"/>
          <w:szCs w:val="22"/>
          <w:lang w:val="ru-RU" w:eastAsia="ru-RU"/>
        </w:rPr>
        <w:t>программы профилактики рисков причинения вреда</w:t>
      </w:r>
      <w:proofErr w:type="gramEnd"/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Отдельное финансирование реализации мероприятий настоящей программы не предусмотрено.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Текущее управление и 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контроль за</w:t>
      </w:r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ходом реализации Программы осуществляется администрацией в лице главы администрации. Ответственными исполнителями Программы являются специалисты администрации.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Показатели результативности и эффективности 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программы профилактики рисков причинения вреда</w:t>
      </w:r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приведены в таблице № 2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ab/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234511" w:rsidRPr="006D4C46" w:rsidTr="00E46B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  <w:r w:rsidRPr="006D4C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Величина</w:t>
            </w:r>
          </w:p>
        </w:tc>
      </w:tr>
      <w:tr w:rsidR="00234511" w:rsidRPr="006D4C46" w:rsidTr="00E46B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234511" w:rsidRPr="006D4C46" w:rsidTr="00E46B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sz w:val="20"/>
                <w:szCs w:val="20"/>
              </w:rPr>
              <w:t xml:space="preserve">100 %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числа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обратившихся</w:t>
            </w:r>
            <w:proofErr w:type="spellEnd"/>
          </w:p>
        </w:tc>
      </w:tr>
      <w:tr w:rsidR="00234511" w:rsidRPr="00A81ADA" w:rsidTr="00E46B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C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проведенных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  <w:proofErr w:type="spellEnd"/>
            <w:r w:rsidRPr="006D4C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4C46">
              <w:rPr>
                <w:rFonts w:ascii="Arial" w:hAnsi="Arial" w:cs="Arial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11" w:rsidRPr="006D4C46" w:rsidRDefault="00234511" w:rsidP="0036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4C46">
              <w:rPr>
                <w:rFonts w:ascii="Arial" w:hAnsi="Arial" w:cs="Arial"/>
                <w:sz w:val="20"/>
                <w:szCs w:val="20"/>
                <w:lang w:val="ru-RU"/>
              </w:rPr>
              <w:t>не менее 1 мероприятий, проведенных контрольным органом</w:t>
            </w:r>
          </w:p>
        </w:tc>
      </w:tr>
    </w:tbl>
    <w:p w:rsidR="00234511" w:rsidRPr="00E46B47" w:rsidRDefault="00234511" w:rsidP="00234511">
      <w:pPr>
        <w:spacing w:line="240" w:lineRule="auto"/>
        <w:jc w:val="right"/>
        <w:rPr>
          <w:rFonts w:ascii="Arial" w:hAnsi="Arial" w:cs="Arial"/>
          <w:sz w:val="22"/>
          <w:szCs w:val="22"/>
          <w:lang w:val="ru-RU"/>
        </w:rPr>
      </w:pP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Мониторинг реализации Программы осуществляется на регулярной основе.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Ожидаемый результат Программы - снижение количества выявленных нарушений обязательных требований жилищного законодательства при увеличении количества и качества проводимых профилактических мероприятий.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Комплексная реализация мероприятий Программы должна способствовать максимальному достижению общественно значимых результатов - снижению причиняемого контролируемыми субъектами вреда (ущерба) охраняемым законом ценностям при проведении профилактических мероприятий.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Показатели результативности мероприятий Программы по муниципальному жилищному контролю: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lastRenderedPageBreak/>
        <w:t xml:space="preserve">1) Абсолютное отклонение количества выявленных нарушений требований жилищного законодательства, (ед.). 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А = </w:t>
      </w: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Ч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отч</w:t>
      </w:r>
      <w:proofErr w:type="spellEnd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 г.</w:t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</w:t>
      </w: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Ч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пр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.г</w:t>
      </w:r>
      <w:proofErr w:type="spellEnd"/>
      <w:proofErr w:type="gramEnd"/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где: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А - абсолютное отклонение количества выявленных нарушений;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Ч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отч.г</w:t>
      </w:r>
      <w:proofErr w:type="spellEnd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</w:t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количество выявленных нарушений требований жилищного законодательства в 2022 году;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Ч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пр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.г</w:t>
      </w:r>
      <w:proofErr w:type="spellEnd"/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количество выявленных нарушений требований жилищного законодательства в 2021 году.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Эффективным считается отрицательное значение показателя А.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2) Абсолютное отклонение количества проведенных профилактических мероприятий, ед.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Б = </w:t>
      </w: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Н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отч</w:t>
      </w:r>
      <w:proofErr w:type="spellEnd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 г.</w:t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</w:t>
      </w: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Н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пр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.г</w:t>
      </w:r>
      <w:proofErr w:type="spellEnd"/>
      <w:proofErr w:type="gramEnd"/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где: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Б</w:t>
      </w:r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абсолютное отклонение количества проведенных профилактических мероприятий;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Н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отч</w:t>
      </w:r>
      <w:proofErr w:type="spellEnd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 г.</w:t>
      </w: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количество проведенных профилактических мероприятий в 2022 году;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spell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Н</w:t>
      </w:r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пр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vertAlign w:val="subscript"/>
          <w:lang w:val="ru-RU" w:eastAsia="ru-RU"/>
        </w:rPr>
        <w:t>.г</w:t>
      </w:r>
      <w:proofErr w:type="spellEnd"/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количество проведенных профилактических мероприятий в 2021 году.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Эффективным считается положительное значение показателя Б.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3) Доля профилактических мероприятий в объеме контрольных мероприятий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, (%).</w:t>
      </w:r>
      <w:proofErr w:type="gramEnd"/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Д = 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П</w:t>
      </w:r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/ К * 100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где: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Д - доля профилактических мероприятий в объеме контрольных мероприятий;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П</w:t>
      </w:r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- количество профилактических мероприятий проведенных в 2022 году;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Эффективным считается значение показателя</w:t>
      </w:r>
      <w:proofErr w:type="gramStart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Д</w:t>
      </w:r>
      <w:proofErr w:type="gramEnd"/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 большее или равное 75.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 xml:space="preserve">4) Наличие </w:t>
      </w:r>
      <w:r w:rsidRPr="00E46B47">
        <w:rPr>
          <w:rFonts w:ascii="Arial" w:hAnsi="Arial" w:cs="Arial"/>
          <w:sz w:val="22"/>
          <w:szCs w:val="22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E46B47">
        <w:rPr>
          <w:rFonts w:ascii="Arial" w:hAnsi="Arial" w:cs="Arial"/>
          <w:sz w:val="22"/>
          <w:szCs w:val="22"/>
          <w:lang w:val="ru-RU"/>
        </w:rPr>
        <w:t>Эффективным считается не поступление  в орган контроля вышеуказанных сведений.</w:t>
      </w:r>
    </w:p>
    <w:p w:rsidR="00234511" w:rsidRPr="00E46B47" w:rsidRDefault="00234511" w:rsidP="00234511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</w:pPr>
      <w:r w:rsidRPr="00E46B47">
        <w:rPr>
          <w:rFonts w:ascii="Arial" w:hAnsi="Arial" w:cs="Arial"/>
          <w:color w:val="auto"/>
          <w:kern w:val="0"/>
          <w:sz w:val="22"/>
          <w:szCs w:val="22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7E69C7" w:rsidRPr="00AE3380" w:rsidRDefault="007E69C7" w:rsidP="00820783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highlight w:val="yellow"/>
          <w:lang w:val="ru-RU" w:eastAsia="ru-RU"/>
        </w:rPr>
      </w:pPr>
    </w:p>
    <w:sectPr w:rsidR="007E69C7" w:rsidRPr="00AE3380" w:rsidSect="007E69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EC28E4"/>
    <w:multiLevelType w:val="multilevel"/>
    <w:tmpl w:val="5F9C79C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98"/>
    <w:rsid w:val="00000648"/>
    <w:rsid w:val="000055B7"/>
    <w:rsid w:val="00006AB8"/>
    <w:rsid w:val="0001546D"/>
    <w:rsid w:val="00032D2C"/>
    <w:rsid w:val="00082067"/>
    <w:rsid w:val="000858CA"/>
    <w:rsid w:val="0009062E"/>
    <w:rsid w:val="000A22BA"/>
    <w:rsid w:val="00111A06"/>
    <w:rsid w:val="00151E59"/>
    <w:rsid w:val="00174A7B"/>
    <w:rsid w:val="00175A6B"/>
    <w:rsid w:val="001A530E"/>
    <w:rsid w:val="00234511"/>
    <w:rsid w:val="002A21A9"/>
    <w:rsid w:val="002A4A7F"/>
    <w:rsid w:val="002E4CB8"/>
    <w:rsid w:val="00320EA7"/>
    <w:rsid w:val="003243F5"/>
    <w:rsid w:val="00340298"/>
    <w:rsid w:val="003701CE"/>
    <w:rsid w:val="003B163E"/>
    <w:rsid w:val="003B65CD"/>
    <w:rsid w:val="003C745E"/>
    <w:rsid w:val="003D58EE"/>
    <w:rsid w:val="003E5E6B"/>
    <w:rsid w:val="003F649D"/>
    <w:rsid w:val="0043137A"/>
    <w:rsid w:val="00460D75"/>
    <w:rsid w:val="004A4763"/>
    <w:rsid w:val="004A497E"/>
    <w:rsid w:val="00501CD3"/>
    <w:rsid w:val="00535E25"/>
    <w:rsid w:val="00551532"/>
    <w:rsid w:val="00553466"/>
    <w:rsid w:val="00560404"/>
    <w:rsid w:val="00564704"/>
    <w:rsid w:val="005C3509"/>
    <w:rsid w:val="00640BC6"/>
    <w:rsid w:val="0065068E"/>
    <w:rsid w:val="006621F4"/>
    <w:rsid w:val="006709DD"/>
    <w:rsid w:val="00695C84"/>
    <w:rsid w:val="006A3B30"/>
    <w:rsid w:val="006D19DE"/>
    <w:rsid w:val="006D4C46"/>
    <w:rsid w:val="00710D97"/>
    <w:rsid w:val="007117FA"/>
    <w:rsid w:val="007A5B8F"/>
    <w:rsid w:val="007C3B77"/>
    <w:rsid w:val="007E1841"/>
    <w:rsid w:val="007E69C7"/>
    <w:rsid w:val="00801967"/>
    <w:rsid w:val="00805A0F"/>
    <w:rsid w:val="00820783"/>
    <w:rsid w:val="00824DFC"/>
    <w:rsid w:val="00857BB8"/>
    <w:rsid w:val="008B41D4"/>
    <w:rsid w:val="008C0A3C"/>
    <w:rsid w:val="008C7EB3"/>
    <w:rsid w:val="008D2CE6"/>
    <w:rsid w:val="008D76ED"/>
    <w:rsid w:val="008F3708"/>
    <w:rsid w:val="009255FF"/>
    <w:rsid w:val="00952AC1"/>
    <w:rsid w:val="009A3720"/>
    <w:rsid w:val="009D3983"/>
    <w:rsid w:val="009D5AE3"/>
    <w:rsid w:val="009E4F0A"/>
    <w:rsid w:val="00A161A7"/>
    <w:rsid w:val="00A5119A"/>
    <w:rsid w:val="00A81ADA"/>
    <w:rsid w:val="00AA6729"/>
    <w:rsid w:val="00AB3386"/>
    <w:rsid w:val="00AD7CB2"/>
    <w:rsid w:val="00AE3380"/>
    <w:rsid w:val="00B10745"/>
    <w:rsid w:val="00B110B8"/>
    <w:rsid w:val="00B62DEC"/>
    <w:rsid w:val="00B63D37"/>
    <w:rsid w:val="00B712B6"/>
    <w:rsid w:val="00B8598D"/>
    <w:rsid w:val="00BF743A"/>
    <w:rsid w:val="00BF7B67"/>
    <w:rsid w:val="00C030F4"/>
    <w:rsid w:val="00C16C16"/>
    <w:rsid w:val="00C71575"/>
    <w:rsid w:val="00C8285F"/>
    <w:rsid w:val="00C85300"/>
    <w:rsid w:val="00D135A7"/>
    <w:rsid w:val="00D327DF"/>
    <w:rsid w:val="00D71C40"/>
    <w:rsid w:val="00D96DE7"/>
    <w:rsid w:val="00DB7DCF"/>
    <w:rsid w:val="00DD40DC"/>
    <w:rsid w:val="00DF6F3A"/>
    <w:rsid w:val="00E2785C"/>
    <w:rsid w:val="00E34F6D"/>
    <w:rsid w:val="00E42B59"/>
    <w:rsid w:val="00E46B47"/>
    <w:rsid w:val="00E46EAA"/>
    <w:rsid w:val="00EB50B1"/>
    <w:rsid w:val="00EC44C2"/>
    <w:rsid w:val="00F11E43"/>
    <w:rsid w:val="00F73621"/>
    <w:rsid w:val="00FA4F86"/>
    <w:rsid w:val="00FB508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customStyle="1" w:styleId="Heading1">
    <w:name w:val="Heading 1"/>
    <w:basedOn w:val="a"/>
    <w:qFormat/>
    <w:rsid w:val="00820783"/>
    <w:pPr>
      <w:keepNext/>
      <w:widowControl/>
      <w:numPr>
        <w:numId w:val="1"/>
      </w:numPr>
      <w:spacing w:before="40" w:line="216" w:lineRule="auto"/>
      <w:jc w:val="center"/>
      <w:outlineLvl w:val="0"/>
    </w:pPr>
    <w:rPr>
      <w:rFonts w:cs="Times New Roman"/>
      <w:b/>
      <w:color w:val="00000A"/>
      <w:sz w:val="32"/>
      <w:szCs w:val="20"/>
      <w:lang w:val="ru-RU" w:eastAsia="zh-CN"/>
    </w:rPr>
  </w:style>
  <w:style w:type="paragraph" w:customStyle="1" w:styleId="Heading2">
    <w:name w:val="Heading 2"/>
    <w:basedOn w:val="a"/>
    <w:qFormat/>
    <w:rsid w:val="00820783"/>
    <w:pPr>
      <w:keepNext/>
      <w:widowControl/>
      <w:numPr>
        <w:ilvl w:val="1"/>
        <w:numId w:val="1"/>
      </w:numPr>
      <w:spacing w:line="240" w:lineRule="auto"/>
      <w:jc w:val="center"/>
      <w:outlineLvl w:val="1"/>
    </w:pPr>
    <w:rPr>
      <w:rFonts w:ascii="Arial" w:hAnsi="Arial" w:cs="Arial"/>
      <w:color w:val="00000A"/>
      <w:kern w:val="0"/>
      <w:szCs w:val="20"/>
      <w:lang w:val="ru-RU" w:eastAsia="zh-CN"/>
    </w:rPr>
  </w:style>
  <w:style w:type="paragraph" w:customStyle="1" w:styleId="Heading3">
    <w:name w:val="Heading 3"/>
    <w:basedOn w:val="a"/>
    <w:qFormat/>
    <w:rsid w:val="00820783"/>
    <w:pPr>
      <w:keepNext/>
      <w:widowControl/>
      <w:numPr>
        <w:ilvl w:val="2"/>
        <w:numId w:val="1"/>
      </w:numPr>
      <w:spacing w:before="40" w:after="40" w:line="240" w:lineRule="auto"/>
      <w:jc w:val="center"/>
      <w:outlineLvl w:val="2"/>
    </w:pPr>
    <w:rPr>
      <w:rFonts w:ascii="Arial" w:hAnsi="Arial" w:cs="Arial"/>
      <w:b/>
      <w:bCs/>
      <w:color w:val="00000A"/>
      <w:kern w:val="0"/>
      <w:sz w:val="22"/>
      <w:szCs w:val="20"/>
      <w:lang w:val="ru-RU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82078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0783"/>
    <w:rPr>
      <w:rFonts w:ascii="Tahoma" w:eastAsia="Times New Roman" w:hAnsi="Tahoma" w:cs="Tahoma"/>
      <w:color w:val="000000"/>
      <w:kern w:val="2"/>
      <w:sz w:val="16"/>
      <w:szCs w:val="16"/>
      <w:lang w:bidi="ar-SA"/>
    </w:rPr>
  </w:style>
  <w:style w:type="character" w:customStyle="1" w:styleId="285pt">
    <w:name w:val="Основной текст (2) + 8;5 pt"/>
    <w:rsid w:val="00F7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1"/>
    <w:qFormat/>
    <w:rsid w:val="00F736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F73621"/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ConsPlusNormal0">
    <w:name w:val="ConsPlusNormal Знак"/>
    <w:basedOn w:val="a0"/>
    <w:rsid w:val="003B65CD"/>
    <w:rPr>
      <w:rFonts w:ascii="Arial" w:hAnsi="Arial" w:cs="Arial"/>
      <w:lang w:val="ru-RU" w:eastAsia="ru-RU" w:bidi="ar-SA"/>
    </w:rPr>
  </w:style>
  <w:style w:type="character" w:customStyle="1" w:styleId="pt-a0-000023">
    <w:name w:val="pt-a0-000023"/>
    <w:basedOn w:val="a0"/>
    <w:qFormat/>
    <w:rsid w:val="003B65CD"/>
  </w:style>
  <w:style w:type="paragraph" w:customStyle="1" w:styleId="standardcxspmiddle">
    <w:name w:val="standardcxspmiddle"/>
    <w:basedOn w:val="a"/>
    <w:qFormat/>
    <w:rsid w:val="00F11E43"/>
    <w:pPr>
      <w:widowControl/>
      <w:suppressAutoHyphens w:val="0"/>
      <w:spacing w:before="280" w:after="280" w:line="240" w:lineRule="auto"/>
      <w:jc w:val="left"/>
    </w:pPr>
    <w:rPr>
      <w:rFonts w:cs="Times New Roman"/>
      <w:color w:val="auto"/>
      <w:kern w:val="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вс34к</cp:lastModifiedBy>
  <cp:revision>65</cp:revision>
  <dcterms:created xsi:type="dcterms:W3CDTF">2021-09-27T06:19:00Z</dcterms:created>
  <dcterms:modified xsi:type="dcterms:W3CDTF">2021-11-24T10:26:00Z</dcterms:modified>
</cp:coreProperties>
</file>