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5" w:rsidRPr="00C46EA1" w:rsidRDefault="007C0704" w:rsidP="00613458">
      <w:pPr>
        <w:rPr>
          <w:rFonts w:ascii="Times New Roman" w:hAnsi="Times New Roman" w:cs="Times New Roman"/>
          <w:sz w:val="28"/>
          <w:szCs w:val="28"/>
        </w:rPr>
      </w:pPr>
      <w:r w:rsidRPr="00C46E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13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EA1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6E1025" w:rsidRPr="00613458" w:rsidRDefault="006E1025" w:rsidP="00613458">
      <w:pPr>
        <w:pStyle w:val="p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 </w:t>
      </w:r>
      <w:r w:rsidR="00613458" w:rsidRPr="00613458">
        <w:rPr>
          <w:rFonts w:ascii="Times New Roman" w:hAnsi="Times New Roman" w:cs="Times New Roman"/>
          <w:sz w:val="24"/>
          <w:szCs w:val="24"/>
        </w:rPr>
        <w:t>решения</w:t>
      </w:r>
      <w:r w:rsidRPr="00613458">
        <w:rPr>
          <w:rFonts w:ascii="Times New Roman" w:hAnsi="Times New Roman" w:cs="Times New Roman"/>
          <w:sz w:val="24"/>
          <w:szCs w:val="24"/>
        </w:rPr>
        <w:t xml:space="preserve"> «</w:t>
      </w:r>
      <w:r w:rsidR="00613458" w:rsidRPr="00613458">
        <w:rPr>
          <w:rFonts w:ascii="Times New Roman" w:hAnsi="Times New Roman" w:cs="Times New Roman"/>
          <w:sz w:val="24"/>
          <w:szCs w:val="24"/>
        </w:rPr>
        <w:t>Об утверждении Положения по муниципальному земельному контролю, осуществляемому на территории Шарангского 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1025">
        <w:rPr>
          <w:rFonts w:ascii="Times New Roman" w:hAnsi="Times New Roman" w:cs="Times New Roman"/>
          <w:sz w:val="24"/>
          <w:szCs w:val="24"/>
        </w:rPr>
        <w:t xml:space="preserve"> разработан</w:t>
      </w:r>
      <w:proofErr w:type="gramStart"/>
      <w:r w:rsidRPr="006E1025">
        <w:rPr>
          <w:rFonts w:ascii="Times New Roman" w:hAnsi="Times New Roman" w:cs="Times New Roman"/>
          <w:sz w:val="24"/>
          <w:szCs w:val="24"/>
        </w:rPr>
        <w:t xml:space="preserve"> </w:t>
      </w:r>
      <w:r w:rsidR="00613458" w:rsidRPr="00613458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613458" w:rsidRPr="00613458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соответствии со статьей 72 Земельного кодекса Российской Федерации, </w:t>
      </w:r>
      <w:r w:rsidR="00613458" w:rsidRPr="00613458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 Федерации»,  </w:t>
      </w:r>
      <w:r w:rsidR="00613458" w:rsidRPr="00613458">
        <w:rPr>
          <w:rFonts w:ascii="Times New Roman" w:hAnsi="Times New Roman" w:cs="Times New Roman"/>
          <w:color w:val="auto"/>
          <w:sz w:val="24"/>
          <w:szCs w:val="24"/>
        </w:rPr>
        <w:t>пунктом  26 части 1 статьи 16 Федерального закона  от  06.10.2003 № 131-ФЗ «Об общих принципах организации местного самоуправления в Российской Федерации»</w:t>
      </w:r>
      <w:r w:rsidR="00613458" w:rsidRPr="00613458">
        <w:rPr>
          <w:rFonts w:ascii="Times New Roman" w:hAnsi="Times New Roman"/>
          <w:sz w:val="24"/>
          <w:szCs w:val="24"/>
        </w:rPr>
        <w:t xml:space="preserve"> и</w:t>
      </w:r>
      <w:r w:rsidR="00613458">
        <w:rPr>
          <w:rFonts w:ascii="Times New Roman" w:hAnsi="Times New Roman"/>
          <w:sz w:val="28"/>
          <w:szCs w:val="28"/>
        </w:rPr>
        <w:t xml:space="preserve"> </w:t>
      </w:r>
      <w:r w:rsidR="00613458" w:rsidRPr="00613458">
        <w:rPr>
          <w:rFonts w:ascii="Times New Roman" w:hAnsi="Times New Roman"/>
          <w:sz w:val="24"/>
          <w:szCs w:val="24"/>
        </w:rPr>
        <w:t xml:space="preserve">устанавливает порядок осуществления муниципального земельного контроля на территории муниципального образования - </w:t>
      </w:r>
      <w:proofErr w:type="spellStart"/>
      <w:r w:rsidR="00613458" w:rsidRPr="00613458">
        <w:rPr>
          <w:rFonts w:ascii="Times New Roman" w:hAnsi="Times New Roman"/>
          <w:sz w:val="24"/>
          <w:szCs w:val="24"/>
        </w:rPr>
        <w:t>Шарангский</w:t>
      </w:r>
      <w:proofErr w:type="spellEnd"/>
      <w:r w:rsidR="00613458" w:rsidRPr="00613458">
        <w:rPr>
          <w:rFonts w:ascii="Times New Roman" w:hAnsi="Times New Roman"/>
          <w:sz w:val="24"/>
          <w:szCs w:val="24"/>
        </w:rPr>
        <w:t xml:space="preserve">  муниципальный район  (далее – муниципальный контроль)</w:t>
      </w:r>
      <w:r w:rsidRPr="00613458">
        <w:rPr>
          <w:rFonts w:ascii="Times New Roman" w:hAnsi="Times New Roman" w:cs="Times New Roman"/>
          <w:sz w:val="24"/>
          <w:szCs w:val="24"/>
        </w:rPr>
        <w:t>.</w:t>
      </w:r>
    </w:p>
    <w:p w:rsidR="00613458" w:rsidRPr="00613458" w:rsidRDefault="00C4202F" w:rsidP="00613458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13458" w:rsidRPr="00613458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613458" w:rsidRPr="00613458" w:rsidRDefault="00613458" w:rsidP="0061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3458">
        <w:rPr>
          <w:rFonts w:ascii="Times New Roman" w:hAnsi="Times New Roman"/>
          <w:sz w:val="24"/>
          <w:szCs w:val="24"/>
        </w:rPr>
        <w:t>-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13458" w:rsidRPr="00613458" w:rsidRDefault="0060176B" w:rsidP="00613458">
      <w:pPr>
        <w:spacing w:after="0"/>
        <w:ind w:left="-57" w:right="57" w:firstLine="113"/>
        <w:jc w:val="both"/>
        <w:rPr>
          <w:rFonts w:ascii="Times New Roman" w:hAnsi="Times New Roman"/>
          <w:sz w:val="24"/>
          <w:szCs w:val="24"/>
        </w:rPr>
      </w:pPr>
      <w:r w:rsidRPr="00613458">
        <w:rPr>
          <w:rFonts w:ascii="Times New Roman" w:hAnsi="Times New Roman" w:cs="Times New Roman"/>
          <w:sz w:val="24"/>
          <w:szCs w:val="24"/>
        </w:rPr>
        <w:t xml:space="preserve"> </w:t>
      </w:r>
      <w:r w:rsidR="00C4202F">
        <w:rPr>
          <w:rFonts w:ascii="Times New Roman" w:hAnsi="Times New Roman" w:cs="Times New Roman"/>
          <w:sz w:val="24"/>
          <w:szCs w:val="24"/>
        </w:rPr>
        <w:t xml:space="preserve">   </w:t>
      </w:r>
      <w:r w:rsidRPr="00613458">
        <w:rPr>
          <w:rFonts w:ascii="Times New Roman" w:hAnsi="Times New Roman" w:cs="Times New Roman"/>
          <w:sz w:val="24"/>
          <w:szCs w:val="24"/>
        </w:rPr>
        <w:t xml:space="preserve"> </w:t>
      </w:r>
      <w:r w:rsidR="00613458" w:rsidRPr="00613458">
        <w:rPr>
          <w:rFonts w:ascii="Times New Roman" w:hAnsi="Times New Roman"/>
          <w:sz w:val="24"/>
          <w:szCs w:val="24"/>
        </w:rPr>
        <w:t>Муниципальный контроль осуществляется администрацией Шарангского  муниципального района Нижегородской области (далее - администрация).</w:t>
      </w:r>
    </w:p>
    <w:p w:rsidR="00613458" w:rsidRPr="00613458" w:rsidRDefault="00C4202F" w:rsidP="0061345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13458" w:rsidRPr="00613458">
        <w:rPr>
          <w:rFonts w:ascii="Times New Roman" w:hAnsi="Times New Roman"/>
          <w:sz w:val="24"/>
          <w:szCs w:val="24"/>
        </w:rPr>
        <w:t xml:space="preserve">Муниципальный  контроль осуществляется 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 организаций любых форм собственности и организационно-правовых  форм,  органов  государственной власти и органов местного самоуправления (далее - контролируемые лица), использующих объект контроля. </w:t>
      </w:r>
    </w:p>
    <w:p w:rsidR="00613458" w:rsidRPr="00613458" w:rsidRDefault="0060176B" w:rsidP="0061345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1345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613458" w:rsidRPr="00613458">
        <w:rPr>
          <w:rFonts w:ascii="Times New Roman" w:hAnsi="Times New Roman"/>
          <w:sz w:val="24"/>
          <w:szCs w:val="24"/>
        </w:rPr>
        <w:t>Объектом  муниципального  контроля являются:</w:t>
      </w:r>
    </w:p>
    <w:p w:rsidR="00613458" w:rsidRPr="00613458" w:rsidRDefault="00613458" w:rsidP="00613458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458">
        <w:rPr>
          <w:rFonts w:ascii="Times New Roman" w:hAnsi="Times New Roman"/>
          <w:sz w:val="24"/>
          <w:szCs w:val="24"/>
        </w:rPr>
        <w:t>- земельные  участки, которыми  контролируемые  лица владеют и (или) пользуются и к которым предъявляются требования земельного законодательства,  а также  их деятельность,  действия (бездействие) в рамках которых должны соблюдаться требования земельного законодательства.</w:t>
      </w:r>
      <w:proofErr w:type="gramEnd"/>
    </w:p>
    <w:p w:rsidR="00613458" w:rsidRPr="00613458" w:rsidRDefault="00613458" w:rsidP="006134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458">
        <w:rPr>
          <w:rFonts w:ascii="Times New Roman" w:hAnsi="Times New Roman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13458" w:rsidRPr="00613458" w:rsidRDefault="00613458" w:rsidP="006134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458">
        <w:rPr>
          <w:rFonts w:ascii="Times New Roman" w:hAnsi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контроля, утверждаются представительным </w:t>
      </w:r>
      <w:proofErr w:type="gramStart"/>
      <w:r w:rsidRPr="00613458">
        <w:rPr>
          <w:rFonts w:ascii="Times New Roman" w:hAnsi="Times New Roman"/>
          <w:sz w:val="24"/>
          <w:szCs w:val="24"/>
        </w:rPr>
        <w:t>органом</w:t>
      </w:r>
      <w:proofErr w:type="gramEnd"/>
      <w:r w:rsidRPr="00613458">
        <w:rPr>
          <w:rFonts w:ascii="Times New Roman" w:hAnsi="Times New Roman"/>
          <w:sz w:val="24"/>
          <w:szCs w:val="24"/>
        </w:rPr>
        <w:t xml:space="preserve"> и вводится в действие с 1 марта 2022 года в соответствии с частью 5 статьи 30 Законом № 248-ФЗ.</w:t>
      </w:r>
    </w:p>
    <w:p w:rsidR="00613458" w:rsidRPr="00613458" w:rsidRDefault="00613458" w:rsidP="00613458">
      <w:pPr>
        <w:ind w:firstLine="851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613458">
        <w:rPr>
          <w:rFonts w:ascii="Times New Roman" w:hAnsi="Times New Roman"/>
          <w:sz w:val="24"/>
          <w:szCs w:val="24"/>
        </w:rPr>
        <w:t>До 31 декабря 2023 года подготовка документов в ходе осуществления муниципального земельного контроля, информирование контролируемых лиц о совершаемых должностными лицами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0176B" w:rsidRPr="00613458" w:rsidRDefault="0060176B" w:rsidP="00613458">
      <w:pPr>
        <w:spacing w:after="0" w:line="240" w:lineRule="auto"/>
        <w:ind w:left="-57" w:right="57" w:firstLine="113"/>
        <w:jc w:val="both"/>
        <w:rPr>
          <w:rFonts w:ascii="Times New Roman" w:hAnsi="Times New Roman" w:cs="Times New Roman"/>
          <w:sz w:val="24"/>
          <w:szCs w:val="24"/>
        </w:rPr>
      </w:pPr>
    </w:p>
    <w:sectPr w:rsidR="0060176B" w:rsidRPr="00613458" w:rsidSect="00BA13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704"/>
    <w:rsid w:val="000A5ED0"/>
    <w:rsid w:val="001F601D"/>
    <w:rsid w:val="00250484"/>
    <w:rsid w:val="00253DBF"/>
    <w:rsid w:val="002745C6"/>
    <w:rsid w:val="002D37A0"/>
    <w:rsid w:val="00403186"/>
    <w:rsid w:val="004115B9"/>
    <w:rsid w:val="00430EBD"/>
    <w:rsid w:val="004660A6"/>
    <w:rsid w:val="004677EE"/>
    <w:rsid w:val="00481DE9"/>
    <w:rsid w:val="005C0DA7"/>
    <w:rsid w:val="0060176B"/>
    <w:rsid w:val="00613458"/>
    <w:rsid w:val="00651455"/>
    <w:rsid w:val="006E1025"/>
    <w:rsid w:val="006E73A5"/>
    <w:rsid w:val="00725D5B"/>
    <w:rsid w:val="007A7547"/>
    <w:rsid w:val="007C0704"/>
    <w:rsid w:val="009313A6"/>
    <w:rsid w:val="009D41C9"/>
    <w:rsid w:val="00B12519"/>
    <w:rsid w:val="00BA13BE"/>
    <w:rsid w:val="00BD6550"/>
    <w:rsid w:val="00C166F3"/>
    <w:rsid w:val="00C31246"/>
    <w:rsid w:val="00C4202F"/>
    <w:rsid w:val="00C46EA1"/>
    <w:rsid w:val="00C97006"/>
    <w:rsid w:val="00C97786"/>
    <w:rsid w:val="00D2468F"/>
    <w:rsid w:val="00DC0CB6"/>
    <w:rsid w:val="00E55D82"/>
    <w:rsid w:val="00E909AD"/>
    <w:rsid w:val="00F23DBC"/>
    <w:rsid w:val="00F8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9"/>
  </w:style>
  <w:style w:type="paragraph" w:styleId="1">
    <w:name w:val="heading 1"/>
    <w:basedOn w:val="a"/>
    <w:next w:val="a"/>
    <w:link w:val="10"/>
    <w:uiPriority w:val="9"/>
    <w:qFormat/>
    <w:rsid w:val="00C9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C46E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46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">
    <w:name w:val="p"/>
    <w:basedOn w:val="a"/>
    <w:rsid w:val="006134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7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C46E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46E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Ekaterina</cp:lastModifiedBy>
  <cp:revision>3</cp:revision>
  <cp:lastPrinted>2016-12-05T11:56:00Z</cp:lastPrinted>
  <dcterms:created xsi:type="dcterms:W3CDTF">2021-10-01T10:17:00Z</dcterms:created>
  <dcterms:modified xsi:type="dcterms:W3CDTF">2021-10-01T10:29:00Z</dcterms:modified>
</cp:coreProperties>
</file>