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wmf" ContentType="image/x-wmf"/>
  <Override PartName="/word/media/image4.png" ContentType="image/png"/>
  <Override PartName="/word/media/image5.jpeg" ContentType="image/jpeg"/>
  <Override PartName="/word/media/image6.png" ContentType="image/png"/>
  <Override PartName="/word/media/image7.jpeg" ContentType="image/jpeg"/>
  <Override PartName="/word/embeddings/oleObject1.bin" ContentType="application/vnd.openxmlformats-officedocument.oleObjec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21"/>
        <w:shd w:fill="FFFFFF" w:val="clear"/>
        <w:spacing w:before="0" w:after="0"/>
        <w:jc w:val="both"/>
        <w:rPr>
          <w:rFonts w:ascii="Arial" w:hAnsi="Arial" w:cs="Arial"/>
          <w:i/>
          <w:i/>
          <w:color w:val="000000"/>
          <w:sz w:val="20"/>
          <w:szCs w:val="20"/>
        </w:rPr>
      </w:pPr>
      <w:r>
        <w:rPr>
          <w:rFonts w:cs="Arial" w:ascii="Arial" w:hAnsi="Arial"/>
          <w:i/>
          <w:color w:val="000000"/>
          <w:sz w:val="20"/>
          <w:szCs w:val="20"/>
        </w:rPr>
        <w:t>Для сохранения в помещении тепла заклеить щели в окнах и балконных дверях. Разместить всех членов семьи в одной комнате, Надеть теплую одежду и принять профилактические лекарственные препараты от простуды.</w:t>
      </w:r>
    </w:p>
    <w:p>
      <w:pPr>
        <w:pStyle w:val="Style21"/>
        <w:shd w:fill="FFFFFF" w:val="clear"/>
        <w:spacing w:before="0" w:after="240"/>
        <w:jc w:val="both"/>
        <w:rPr>
          <w:rFonts w:ascii="Arial Black" w:hAnsi="Arial Black" w:cs="Arial Black"/>
          <w:i/>
          <w:i/>
          <w:sz w:val="20"/>
          <w:szCs w:val="20"/>
        </w:rPr>
      </w:pPr>
      <w:r>
        <w:rPr>
          <w:rFonts w:cs="Arial Black" w:ascii="Arial Black" w:hAnsi="Arial Black"/>
          <w:i/>
          <w:sz w:val="20"/>
          <w:szCs w:val="20"/>
        </w:rPr>
        <w:t>При прорыве трубопроводов центрального отопления</w:t>
      </w:r>
    </w:p>
    <w:p>
      <w:pPr>
        <w:pStyle w:val="Style21"/>
        <w:shd w:fill="FFFFFF" w:val="clear"/>
        <w:spacing w:before="0" w:after="240"/>
        <w:jc w:val="both"/>
        <w:rPr>
          <w:rFonts w:ascii="Arial Black" w:hAnsi="Arial Black" w:cs="Arial Black"/>
        </w:rPr>
      </w:pPr>
      <w:r>
        <w:rPr>
          <w:rFonts w:cs="Arial" w:ascii="Arial" w:hAnsi="Arial"/>
          <w:i/>
          <w:sz w:val="20"/>
          <w:szCs w:val="20"/>
        </w:rPr>
        <w:t>отключить электробытовые приборы (по возможности отключить электроснабжение помещения на распределительном щите), сообщить руководителю подразделения или</w:t>
      </w:r>
      <w:r>
        <w:rPr>
          <w:rFonts w:cs="Arial Black" w:ascii="Arial Black" w:hAnsi="Arial Black"/>
          <w:i/>
          <w:sz w:val="20"/>
          <w:szCs w:val="20"/>
        </w:rPr>
        <w:t xml:space="preserve"> </w:t>
      </w:r>
      <w:r>
        <w:rPr>
          <w:rFonts w:cs="Arial" w:ascii="Arial" w:hAnsi="Arial"/>
          <w:i/>
          <w:sz w:val="20"/>
          <w:szCs w:val="20"/>
        </w:rPr>
        <w:t>ЖКХ, собрать необходимые документы, которые могут прийти в негодность от контакта с водой, и выйти из помещения до прибытия работников аварийной службы.</w:t>
      </w:r>
    </w:p>
    <w:p>
      <w:pPr>
        <w:pStyle w:val="Style21"/>
        <w:shd w:fill="FFFFFF" w:val="clear"/>
        <w:spacing w:before="0" w:after="240"/>
        <w:jc w:val="both"/>
        <w:rPr>
          <w:rFonts w:ascii="Arial Black" w:hAnsi="Arial Black" w:cs="Arial"/>
          <w:i/>
          <w:i/>
          <w:color w:val="FF0000"/>
          <w:sz w:val="22"/>
          <w:szCs w:val="22"/>
        </w:rPr>
      </w:pPr>
      <w:r>
        <w:rPr>
          <w:rFonts w:cs="Arial Black" w:ascii="Arial Black" w:hAnsi="Arial Black"/>
          <w:i/>
          <w:color w:val="FF0000"/>
          <w:sz w:val="22"/>
          <w:szCs w:val="22"/>
        </w:rPr>
        <w:t>Как подготовиться к авариям на коммунальных системах: </w:t>
      </w:r>
    </w:p>
    <w:p>
      <w:pPr>
        <w:pStyle w:val="Normal"/>
        <w:jc w:val="both"/>
        <w:rPr>
          <w:rFonts w:ascii="Arial Black" w:hAnsi="Arial Black" w:cs="Arial"/>
          <w:b/>
          <w:b/>
          <w:i/>
          <w:i/>
          <w:color w:val="0000FF"/>
          <w:sz w:val="18"/>
          <w:szCs w:val="18"/>
          <w:u w:val="single"/>
        </w:rPr>
      </w:pPr>
      <w:r>
        <w:rPr>
          <w:rFonts w:cs="Arial" w:ascii="Arial Black" w:hAnsi="Arial Black"/>
          <w:b/>
          <w:i/>
          <w:color w:val="0000FF"/>
          <w:sz w:val="18"/>
          <w:szCs w:val="18"/>
        </w:rPr>
        <w:t>Аварии на коммунальных системах, как правило, ликвидируются в кратчайшие сроки, однако не исключено длительное нарушение подачи воды, электричества, отопления помещений. Для уменьшения последствий таких ситуаций создайте у себя в доме неприкосновенный запас спичек, хозяйственных свечей, сухого спирта, керосина (при наличии керосиновой лампы или примуса), элементов питания для электрических фонарей и радиоприемника</w:t>
      </w:r>
    </w:p>
    <w:p>
      <w:pPr>
        <w:pStyle w:val="Normal"/>
        <w:rPr>
          <w:rFonts w:ascii="Arial" w:hAnsi="Arial" w:cs="Arial"/>
          <w:b/>
          <w:b/>
          <w:i/>
          <w:i/>
          <w:color w:val="FF0000"/>
          <w:sz w:val="24"/>
          <w:u w:val="single"/>
        </w:rPr>
      </w:pPr>
      <w:r>
        <w:rPr>
          <w:rFonts w:cs="Arial" w:ascii="Arial" w:hAnsi="Arial"/>
          <w:b/>
          <w:i/>
          <w:color w:val="FF0000"/>
          <w:sz w:val="24"/>
          <w:u w:val="single"/>
        </w:rPr>
        <w:t>Телефоны обращения</w:t>
      </w:r>
    </w:p>
    <w:p>
      <w:pPr>
        <w:pStyle w:val="Normal"/>
        <w:jc w:val="center"/>
        <w:rPr>
          <w:rFonts w:ascii="Arial" w:hAnsi="Arial" w:cs="Arial"/>
          <w:b/>
          <w:b/>
          <w:i/>
          <w:i/>
          <w:color w:val="FF0000"/>
          <w:sz w:val="24"/>
          <w:u w:val="single"/>
        </w:rPr>
      </w:pPr>
      <w:r>
        <w:rPr>
          <w:rFonts w:cs="Arial" w:ascii="Arial" w:hAnsi="Arial"/>
          <w:b/>
          <w:i/>
          <w:color w:val="FF0000"/>
          <w:sz w:val="24"/>
          <w:u w:val="single"/>
        </w:rPr>
        <w:t>за помощью</w:t>
      </w:r>
    </w:p>
    <w:p>
      <w:pPr>
        <w:pStyle w:val="21"/>
        <w:tabs>
          <w:tab w:val="clear" w:pos="708"/>
          <w:tab w:val="left" w:pos="709" w:leader="none"/>
        </w:tabs>
        <w:jc w:val="right"/>
        <w:rPr>
          <w:rFonts w:ascii="Arial" w:hAnsi="Arial" w:eastAsia="Arial" w:cs="Arial"/>
          <w:color w:val="0000FF"/>
        </w:rPr>
      </w:pPr>
      <w:r>
        <w:rPr>
          <w:rFonts w:eastAsia="Arial" w:cs="Arial" w:ascii="Arial" w:hAnsi="Arial"/>
          <w:color w:val="0000FF"/>
        </w:rPr>
        <w:t xml:space="preserve">  </w:t>
      </w:r>
    </w:p>
    <w:p>
      <w:pPr>
        <w:pStyle w:val="21"/>
        <w:tabs>
          <w:tab w:val="clear" w:pos="708"/>
          <w:tab w:val="left" w:pos="709" w:leader="none"/>
        </w:tabs>
        <w:jc w:val="left"/>
        <w:rPr>
          <w:rFonts w:ascii="Arial" w:hAnsi="Arial" w:cs="Arial"/>
          <w:color w:val="0000FF"/>
          <w:sz w:val="22"/>
        </w:rPr>
      </w:pPr>
      <w:r>
        <w:rPr>
          <w:rFonts w:cs="Arial" w:ascii="Arial" w:hAnsi="Arial"/>
          <w:color w:val="0000FF"/>
          <w:sz w:val="22"/>
        </w:rPr>
        <w:t xml:space="preserve">Единая служба </w:t>
      </w:r>
    </w:p>
    <w:p>
      <w:pPr>
        <w:pStyle w:val="21"/>
        <w:jc w:val="left"/>
        <w:rPr>
          <w:rFonts w:ascii="Arial" w:hAnsi="Arial" w:cs="Arial"/>
          <w:color w:val="0000FF"/>
          <w:sz w:val="22"/>
        </w:rPr>
      </w:pPr>
      <w:r>
        <w:rPr>
          <w:rFonts w:cs="Arial" w:ascii="Arial" w:hAnsi="Arial"/>
          <w:color w:val="0000FF"/>
          <w:sz w:val="22"/>
        </w:rPr>
        <w:t>спасения</w:t>
      </w:r>
    </w:p>
    <w:p>
      <w:pPr>
        <w:pStyle w:val="Normal"/>
        <w:rPr>
          <w:rFonts w:ascii="Arial" w:hAnsi="Arial" w:cs="Arial"/>
          <w:b/>
          <w:b/>
          <w:i/>
          <w:i/>
          <w:color w:val="FF0000"/>
          <w:sz w:val="44"/>
        </w:rPr>
      </w:pPr>
      <w:r>
        <w:rPr>
          <w:rFonts w:cs="Arial" w:ascii="Arial" w:hAnsi="Arial"/>
          <w:b/>
          <w:i/>
          <w:color w:val="FF0000"/>
          <w:sz w:val="44"/>
        </w:rPr>
        <w:t>112</w:t>
      </w:r>
    </w:p>
    <w:p>
      <w:pPr>
        <w:pStyle w:val="1"/>
        <w:rPr>
          <w:rFonts w:ascii="Arial" w:hAnsi="Arial" w:cs="Arial"/>
          <w:i/>
          <w:i/>
          <w:color w:val="0000FF"/>
          <w:sz w:val="20"/>
          <w:szCs w:val="32"/>
        </w:rPr>
      </w:pPr>
      <w:r>
        <w:rPr>
          <w:rFonts w:cs="Arial" w:ascii="Arial" w:hAnsi="Arial"/>
          <w:i/>
          <w:color w:val="0000FF"/>
          <w:sz w:val="20"/>
          <w:szCs w:val="32"/>
        </w:rPr>
        <w:t>Скорая</w:t>
      </w:r>
    </w:p>
    <w:p>
      <w:pPr>
        <w:pStyle w:val="1"/>
        <w:rPr/>
      </w:pPr>
      <w:r>
        <w:rPr>
          <w:rFonts w:cs="Arial" w:ascii="Arial" w:hAnsi="Arial"/>
          <w:i/>
          <w:color w:val="0000FF"/>
          <w:sz w:val="20"/>
          <w:szCs w:val="32"/>
        </w:rPr>
        <w:t>Помощь</w:t>
      </w:r>
      <w:r>
        <w:rPr>
          <w:sz w:val="16"/>
        </w:rPr>
        <w:t xml:space="preserve"> </w:t>
      </w:r>
      <w:r>
        <w:rPr>
          <w:sz w:val="20"/>
        </w:rPr>
        <w:t xml:space="preserve">    </w:t>
      </w:r>
      <w:r>
        <w:rPr>
          <w:rFonts w:cs="Arial" w:ascii="Arial" w:hAnsi="Arial"/>
          <w:i/>
          <w:color w:val="FF0000"/>
          <w:sz w:val="48"/>
        </w:rPr>
        <w:t>113</w:t>
      </w:r>
    </w:p>
    <w:p>
      <w:pPr>
        <w:pStyle w:val="Normal"/>
        <w:shd w:fill="FFFFFF" w:val="clear"/>
        <w:rPr>
          <w:rFonts w:ascii="Arial" w:hAnsi="Arial" w:eastAsia="Arial" w:cs="Arial"/>
          <w:b/>
          <w:b/>
          <w:i/>
          <w:i/>
          <w:color w:val="0000FF"/>
          <w:sz w:val="32"/>
        </w:rPr>
      </w:pPr>
      <w:r>
        <w:rPr>
          <w:rFonts w:eastAsia="Arial" w:cs="Arial" w:ascii="Arial" w:hAnsi="Arial"/>
          <w:b/>
          <w:i/>
          <w:color w:val="0000FF"/>
          <w:sz w:val="32"/>
        </w:rPr>
        <w:t xml:space="preserve">        </w:t>
      </w:r>
    </w:p>
    <w:p>
      <w:pPr>
        <w:pStyle w:val="Normal"/>
        <w:shd w:fill="FFFFFF" w:val="clear"/>
        <w:jc w:val="center"/>
        <w:rPr>
          <w:rFonts w:ascii="Arial" w:hAnsi="Arial" w:cs="Arial"/>
          <w:b/>
          <w:b/>
          <w:i/>
          <w:i/>
          <w:color w:val="0000FF"/>
          <w:sz w:val="24"/>
        </w:rPr>
      </w:pPr>
      <w:r>
        <w:rPr>
          <w:rFonts w:cs="Arial" w:ascii="Arial" w:hAnsi="Arial"/>
          <w:b/>
          <w:i/>
          <w:color w:val="0000FF"/>
          <w:sz w:val="24"/>
          <w:szCs w:val="32"/>
        </w:rPr>
        <w:t>Коммунальные службы</w:t>
      </w:r>
    </w:p>
    <w:p>
      <w:pPr>
        <w:pStyle w:val="Normal"/>
        <w:jc w:val="center"/>
        <w:rPr/>
      </w:pPr>
      <w:r>
        <w:rPr>
          <w:rFonts w:eastAsia="Arial" w:cs="Arial" w:ascii="Arial Black" w:hAnsi="Arial Black"/>
          <w:b/>
          <w:i/>
          <w:color w:val="FF0000"/>
          <w:sz w:val="20"/>
          <w:szCs w:val="32"/>
        </w:rPr>
        <w:t xml:space="preserve"> </w:t>
      </w:r>
      <w:r>
        <w:rPr/>
        <w:t>( круглосуточно)</w:t>
      </w:r>
    </w:p>
    <w:tbl>
      <w:tblPr>
        <w:tblW w:w="4824" w:type="dxa"/>
        <w:jc w:val="left"/>
        <w:tblInd w:w="-185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0"/>
        <w:gridCol w:w="2234"/>
      </w:tblGrid>
      <w:tr>
        <w:trPr>
          <w:trHeight w:val="1171" w:hRule="atLeast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75" w:leader="none"/>
              </w:tabs>
              <w:snapToGrid w:val="false"/>
              <w:jc w:val="center"/>
              <w:rPr>
                <w:rFonts w:ascii="Arial" w:hAnsi="Arial" w:cs="Arial"/>
                <w:b/>
                <w:b/>
                <w:color w:val="000000"/>
                <w:sz w:val="16"/>
                <w:szCs w:val="16"/>
              </w:rPr>
            </w:pPr>
            <w:r>
              <w:rPr>
                <w:rFonts w:cs="Arial" w:ascii="Arial" w:hAnsi="Arial"/>
                <w:b/>
                <w:color w:val="000000"/>
                <w:sz w:val="16"/>
                <w:szCs w:val="16"/>
              </w:rPr>
            </w:r>
          </w:p>
          <w:p>
            <w:pPr>
              <w:pStyle w:val="Normal"/>
              <w:tabs>
                <w:tab w:val="clear" w:pos="708"/>
                <w:tab w:val="left" w:pos="975" w:leader="none"/>
              </w:tabs>
              <w:jc w:val="center"/>
              <w:rPr/>
            </w:pPr>
            <w:r>
              <w:rPr>
                <w:rFonts w:cs="Arial" w:ascii="Arial Black" w:hAnsi="Arial Black"/>
                <w:b/>
                <w:color w:val="000000"/>
                <w:sz w:val="16"/>
                <w:szCs w:val="16"/>
              </w:rPr>
              <w:t xml:space="preserve">Единая дежурно-диспетчерская </w:t>
            </w:r>
            <w:r>
              <w:rPr>
                <w:rFonts w:cs="Arial" w:ascii="Arial Black" w:hAnsi="Arial Black"/>
                <w:b/>
                <w:color w:val="FF0000"/>
                <w:sz w:val="16"/>
                <w:szCs w:val="16"/>
              </w:rPr>
              <w:t>служба-005</w:t>
              <w:br/>
            </w:r>
            <w:r>
              <w:rPr>
                <w:rFonts w:cs="Arial" w:ascii="Arial Black" w:hAnsi="Arial Black"/>
                <w:b/>
                <w:color w:val="000000"/>
                <w:sz w:val="16"/>
                <w:szCs w:val="16"/>
              </w:rPr>
              <w:t>(Нарушения в работе городского хозяйства)</w:t>
            </w:r>
          </w:p>
          <w:p>
            <w:pPr>
              <w:pStyle w:val="Normal"/>
              <w:tabs>
                <w:tab w:val="clear" w:pos="708"/>
                <w:tab w:val="left" w:pos="975" w:leader="none"/>
              </w:tabs>
              <w:jc w:val="center"/>
              <w:rPr>
                <w:rFonts w:ascii="Arial Black" w:hAnsi="Arial Black" w:cs="Arial"/>
                <w:b/>
                <w:b/>
                <w:color w:val="000000"/>
                <w:sz w:val="16"/>
                <w:szCs w:val="16"/>
              </w:rPr>
            </w:pPr>
            <w:r>
              <w:rPr>
                <w:rFonts w:cs="Arial" w:ascii="Arial Black" w:hAnsi="Arial Black"/>
                <w:b/>
                <w:color w:val="000000"/>
                <w:sz w:val="16"/>
                <w:szCs w:val="16"/>
              </w:rPr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75" w:leader="none"/>
              </w:tabs>
              <w:snapToGrid w:val="false"/>
              <w:jc w:val="center"/>
              <w:rPr>
                <w:rFonts w:ascii="Arial Black" w:hAnsi="Arial Black" w:cs="Arial"/>
                <w:b/>
                <w:b/>
                <w:color w:val="0000FF"/>
                <w:sz w:val="16"/>
                <w:szCs w:val="16"/>
              </w:rPr>
            </w:pPr>
            <w:r>
              <w:rPr>
                <w:rFonts w:cs="Arial" w:ascii="Arial Black" w:hAnsi="Arial Black"/>
                <w:b/>
                <w:color w:val="0000FF"/>
                <w:sz w:val="16"/>
                <w:szCs w:val="16"/>
              </w:rPr>
            </w:r>
          </w:p>
          <w:p>
            <w:pPr>
              <w:pStyle w:val="Normal"/>
              <w:tabs>
                <w:tab w:val="clear" w:pos="708"/>
                <w:tab w:val="left" w:pos="975" w:leader="none"/>
              </w:tabs>
              <w:jc w:val="center"/>
              <w:rPr>
                <w:rFonts w:ascii="Arial Black" w:hAnsi="Arial Black" w:cs="Arial Black"/>
                <w:b/>
                <w:b/>
                <w:color w:val="FF0000"/>
                <w:sz w:val="16"/>
                <w:szCs w:val="16"/>
              </w:rPr>
            </w:pPr>
            <w:r>
              <w:rPr>
                <w:rFonts w:cs="Arial" w:ascii="Arial Black" w:hAnsi="Arial Black"/>
                <w:b/>
                <w:color w:val="FF0000"/>
                <w:sz w:val="16"/>
                <w:szCs w:val="16"/>
              </w:rPr>
              <w:t>005</w:t>
            </w:r>
          </w:p>
        </w:tc>
      </w:tr>
      <w:tr>
        <w:trPr>
          <w:trHeight w:val="451" w:hRule="atLeast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75" w:leader="none"/>
              </w:tabs>
              <w:snapToGrid w:val="false"/>
              <w:jc w:val="center"/>
              <w:rPr>
                <w:rFonts w:ascii="Arial" w:hAnsi="Arial" w:cs="Arial"/>
                <w:b/>
                <w:b/>
                <w:color w:val="000000"/>
                <w:sz w:val="16"/>
                <w:szCs w:val="16"/>
              </w:rPr>
            </w:pPr>
            <w:r>
              <w:rPr>
                <w:rFonts w:cs="Arial" w:ascii="Arial" w:hAnsi="Arial"/>
                <w:b/>
                <w:color w:val="000000"/>
                <w:sz w:val="16"/>
                <w:szCs w:val="16"/>
              </w:rPr>
            </w:r>
          </w:p>
          <w:p>
            <w:pPr>
              <w:pStyle w:val="Normal"/>
              <w:tabs>
                <w:tab w:val="clear" w:pos="708"/>
                <w:tab w:val="left" w:pos="975" w:leader="none"/>
              </w:tabs>
              <w:jc w:val="center"/>
              <w:rPr>
                <w:rFonts w:ascii="Arial Black" w:hAnsi="Arial Black" w:cs="Arial"/>
                <w:b/>
                <w:b/>
                <w:color w:val="FF0000"/>
                <w:sz w:val="16"/>
                <w:szCs w:val="16"/>
              </w:rPr>
            </w:pPr>
            <w:r>
              <w:rPr>
                <w:rFonts w:cs="Arial" w:ascii="Arial Black" w:hAnsi="Arial Black"/>
                <w:b/>
                <w:color w:val="FF0000"/>
                <w:sz w:val="16"/>
                <w:szCs w:val="16"/>
              </w:rPr>
              <w:t>«Городские электросети»</w:t>
            </w:r>
          </w:p>
          <w:p>
            <w:pPr>
              <w:pStyle w:val="Normal"/>
              <w:tabs>
                <w:tab w:val="clear" w:pos="708"/>
                <w:tab w:val="left" w:pos="975" w:leader="none"/>
              </w:tabs>
              <w:jc w:val="center"/>
              <w:rPr>
                <w:rFonts w:ascii="Arial Black" w:hAnsi="Arial Black" w:cs="Arial"/>
                <w:b/>
                <w:b/>
                <w:color w:val="FF0000"/>
                <w:sz w:val="16"/>
                <w:szCs w:val="16"/>
              </w:rPr>
            </w:pPr>
            <w:r>
              <w:rPr>
                <w:rFonts w:cs="Arial" w:ascii="Arial Black" w:hAnsi="Arial Black"/>
                <w:b/>
                <w:color w:val="FF0000"/>
                <w:sz w:val="16"/>
                <w:szCs w:val="16"/>
              </w:rPr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75" w:leader="none"/>
              </w:tabs>
              <w:snapToGrid w:val="false"/>
              <w:jc w:val="center"/>
              <w:rPr>
                <w:rFonts w:ascii="Arial Black" w:hAnsi="Arial Black" w:cs="Arial"/>
                <w:b/>
                <w:b/>
                <w:color w:val="0000FF"/>
                <w:sz w:val="16"/>
                <w:szCs w:val="16"/>
              </w:rPr>
            </w:pPr>
            <w:r>
              <w:rPr>
                <w:rFonts w:cs="Arial" w:ascii="Arial Black" w:hAnsi="Arial Black"/>
                <w:b/>
                <w:color w:val="0000FF"/>
                <w:sz w:val="16"/>
                <w:szCs w:val="16"/>
              </w:rPr>
            </w:r>
          </w:p>
          <w:p>
            <w:pPr>
              <w:pStyle w:val="Normal"/>
              <w:tabs>
                <w:tab w:val="clear" w:pos="708"/>
                <w:tab w:val="left" w:pos="975" w:leader="none"/>
              </w:tabs>
              <w:jc w:val="center"/>
              <w:rPr>
                <w:rFonts w:ascii="Arial Black" w:hAnsi="Arial Black" w:cs="Arial Black"/>
                <w:b/>
                <w:b/>
                <w:color w:val="FF0000"/>
                <w:sz w:val="16"/>
                <w:szCs w:val="16"/>
              </w:rPr>
            </w:pPr>
            <w:r>
              <w:rPr>
                <w:rFonts w:cs="Arial" w:ascii="Arial Black" w:hAnsi="Arial Black"/>
                <w:b/>
                <w:color w:val="FF0000"/>
                <w:sz w:val="16"/>
                <w:szCs w:val="16"/>
              </w:rPr>
              <w:t>433-38-22</w:t>
            </w:r>
          </w:p>
        </w:tc>
      </w:tr>
      <w:tr>
        <w:trPr>
          <w:trHeight w:val="636" w:hRule="atLeast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75" w:leader="none"/>
              </w:tabs>
              <w:snapToGrid w:val="false"/>
              <w:jc w:val="center"/>
              <w:rPr>
                <w:rFonts w:ascii="Arial" w:hAnsi="Arial" w:cs="Arial"/>
                <w:b/>
                <w:b/>
                <w:color w:val="000000"/>
                <w:sz w:val="16"/>
                <w:szCs w:val="16"/>
              </w:rPr>
            </w:pPr>
            <w:r>
              <w:rPr>
                <w:rFonts w:cs="Arial" w:ascii="Arial" w:hAnsi="Arial"/>
                <w:b/>
                <w:color w:val="000000"/>
                <w:sz w:val="16"/>
                <w:szCs w:val="16"/>
              </w:rPr>
            </w:r>
          </w:p>
          <w:p>
            <w:pPr>
              <w:pStyle w:val="Normal"/>
              <w:tabs>
                <w:tab w:val="clear" w:pos="708"/>
                <w:tab w:val="left" w:pos="975" w:leader="none"/>
              </w:tabs>
              <w:jc w:val="center"/>
              <w:rPr/>
            </w:pPr>
            <w:r>
              <w:rPr>
                <w:rFonts w:cs="Arial" w:ascii="Arial Black" w:hAnsi="Arial Black"/>
                <w:b/>
                <w:color w:val="000000"/>
                <w:sz w:val="16"/>
                <w:szCs w:val="16"/>
              </w:rPr>
              <w:t xml:space="preserve">Центральная диспетчерская служба </w:t>
            </w:r>
            <w:r>
              <w:rPr>
                <w:rFonts w:cs="Arial" w:ascii="Arial Black" w:hAnsi="Arial Black"/>
                <w:b/>
                <w:color w:val="FF0000"/>
                <w:sz w:val="16"/>
                <w:szCs w:val="16"/>
              </w:rPr>
              <w:t>«Теплоэнерго»</w:t>
            </w:r>
          </w:p>
          <w:p>
            <w:pPr>
              <w:pStyle w:val="Normal"/>
              <w:tabs>
                <w:tab w:val="clear" w:pos="708"/>
                <w:tab w:val="left" w:pos="975" w:leader="none"/>
              </w:tabs>
              <w:jc w:val="center"/>
              <w:rPr>
                <w:rFonts w:ascii="Arial Black" w:hAnsi="Arial Black" w:cs="Arial"/>
                <w:b/>
                <w:b/>
                <w:color w:val="FF0000"/>
                <w:sz w:val="16"/>
                <w:szCs w:val="16"/>
              </w:rPr>
            </w:pPr>
            <w:r>
              <w:rPr>
                <w:rFonts w:cs="Arial" w:ascii="Arial Black" w:hAnsi="Arial Black"/>
                <w:b/>
                <w:color w:val="FF0000"/>
                <w:sz w:val="16"/>
                <w:szCs w:val="16"/>
              </w:rPr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75" w:leader="none"/>
              </w:tabs>
              <w:jc w:val="center"/>
              <w:rPr>
                <w:rFonts w:ascii="Arial Black" w:hAnsi="Arial Black" w:cs="Arial"/>
                <w:b/>
                <w:b/>
                <w:color w:val="FF0000"/>
                <w:sz w:val="16"/>
                <w:szCs w:val="16"/>
              </w:rPr>
            </w:pPr>
            <w:r>
              <w:rPr>
                <w:rFonts w:cs="Arial" w:ascii="Arial Black" w:hAnsi="Arial Black"/>
                <w:b/>
                <w:color w:val="FF0000"/>
                <w:sz w:val="16"/>
                <w:szCs w:val="16"/>
              </w:rPr>
              <w:t>433-72-26</w:t>
              <w:br/>
              <w:t>412-43-33</w:t>
            </w:r>
          </w:p>
          <w:p>
            <w:pPr>
              <w:pStyle w:val="Normal"/>
              <w:tabs>
                <w:tab w:val="clear" w:pos="708"/>
                <w:tab w:val="left" w:pos="975" w:leader="none"/>
              </w:tabs>
              <w:jc w:val="center"/>
              <w:rPr>
                <w:rFonts w:ascii="Arial Black" w:hAnsi="Arial Black" w:cs="Arial Black"/>
                <w:b/>
                <w:b/>
                <w:color w:val="000000"/>
                <w:sz w:val="16"/>
                <w:szCs w:val="16"/>
              </w:rPr>
            </w:pPr>
            <w:r>
              <w:rPr>
                <w:rFonts w:cs="Arial" w:ascii="Arial Black" w:hAnsi="Arial Black"/>
                <w:b/>
                <w:color w:val="000000"/>
                <w:sz w:val="16"/>
                <w:szCs w:val="16"/>
              </w:rPr>
              <w:t>(горячая линия)</w:t>
            </w:r>
          </w:p>
        </w:tc>
      </w:tr>
      <w:tr>
        <w:trPr>
          <w:trHeight w:val="849" w:hRule="atLeast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75" w:leader="none"/>
              </w:tabs>
              <w:snapToGrid w:val="false"/>
              <w:jc w:val="center"/>
              <w:rPr>
                <w:rFonts w:ascii="Arial" w:hAnsi="Arial" w:cs="Arial"/>
                <w:b/>
                <w:b/>
                <w:color w:val="000000"/>
                <w:sz w:val="16"/>
                <w:szCs w:val="16"/>
              </w:rPr>
            </w:pPr>
            <w:r>
              <w:rPr>
                <w:rFonts w:cs="Arial" w:ascii="Arial" w:hAnsi="Arial"/>
                <w:b/>
                <w:color w:val="000000"/>
                <w:sz w:val="16"/>
                <w:szCs w:val="16"/>
              </w:rPr>
            </w:r>
          </w:p>
          <w:p>
            <w:pPr>
              <w:pStyle w:val="Normal"/>
              <w:tabs>
                <w:tab w:val="clear" w:pos="708"/>
                <w:tab w:val="left" w:pos="975" w:leader="none"/>
              </w:tabs>
              <w:jc w:val="center"/>
              <w:rPr/>
            </w:pPr>
            <w:r>
              <w:rPr>
                <w:rFonts w:cs="Arial" w:ascii="Arial Black" w:hAnsi="Arial Black"/>
                <w:b/>
                <w:color w:val="000000"/>
                <w:sz w:val="16"/>
                <w:szCs w:val="16"/>
              </w:rPr>
              <w:t xml:space="preserve">Центральная диспетчерская служба МП </w:t>
            </w:r>
            <w:r>
              <w:rPr>
                <w:rFonts w:cs="Arial" w:ascii="Arial Black" w:hAnsi="Arial Black"/>
                <w:b/>
                <w:color w:val="FF0000"/>
                <w:sz w:val="16"/>
                <w:szCs w:val="16"/>
              </w:rPr>
              <w:t>«Водоканал»</w:t>
            </w:r>
          </w:p>
          <w:p>
            <w:pPr>
              <w:pStyle w:val="Normal"/>
              <w:tabs>
                <w:tab w:val="clear" w:pos="708"/>
                <w:tab w:val="left" w:pos="975" w:leader="none"/>
              </w:tabs>
              <w:jc w:val="center"/>
              <w:rPr>
                <w:rFonts w:ascii="Arial Black" w:hAnsi="Arial Black" w:cs="Arial"/>
                <w:b/>
                <w:b/>
                <w:color w:val="FF0000"/>
                <w:sz w:val="16"/>
                <w:szCs w:val="16"/>
              </w:rPr>
            </w:pPr>
            <w:r>
              <w:rPr>
                <w:rFonts w:cs="Arial" w:ascii="Arial Black" w:hAnsi="Arial Black"/>
                <w:b/>
                <w:color w:val="FF0000"/>
                <w:sz w:val="16"/>
                <w:szCs w:val="16"/>
              </w:rPr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75" w:leader="none"/>
              </w:tabs>
              <w:jc w:val="center"/>
              <w:rPr>
                <w:rFonts w:ascii="Arial Black" w:hAnsi="Arial Black" w:cs="Arial"/>
                <w:b/>
                <w:b/>
                <w:color w:val="FF0000"/>
                <w:sz w:val="16"/>
                <w:szCs w:val="16"/>
              </w:rPr>
            </w:pPr>
            <w:r>
              <w:rPr>
                <w:rFonts w:cs="Arial" w:ascii="Arial Black" w:hAnsi="Arial Black"/>
                <w:b/>
                <w:color w:val="FF0000"/>
                <w:sz w:val="16"/>
                <w:szCs w:val="16"/>
              </w:rPr>
              <w:t>249-46-26, 246-43-86,</w:t>
            </w:r>
          </w:p>
          <w:p>
            <w:pPr>
              <w:pStyle w:val="Normal"/>
              <w:tabs>
                <w:tab w:val="clear" w:pos="708"/>
                <w:tab w:val="left" w:pos="975" w:leader="none"/>
              </w:tabs>
              <w:jc w:val="center"/>
              <w:rPr>
                <w:rFonts w:ascii="Arial Black" w:hAnsi="Arial Black" w:cs="Arial Black"/>
                <w:b/>
                <w:b/>
                <w:color w:val="0000FF"/>
                <w:sz w:val="16"/>
                <w:szCs w:val="16"/>
              </w:rPr>
            </w:pPr>
            <w:r>
              <w:rPr>
                <w:rFonts w:cs="Arial" w:ascii="Arial Black" w:hAnsi="Arial Black"/>
                <w:b/>
                <w:color w:val="FF0000"/>
                <w:sz w:val="16"/>
                <w:szCs w:val="16"/>
              </w:rPr>
              <w:t>421-60-60, 246-85-05</w:t>
            </w:r>
          </w:p>
        </w:tc>
      </w:tr>
      <w:tr>
        <w:trPr>
          <w:trHeight w:val="1402" w:hRule="atLeast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75" w:leader="none"/>
              </w:tabs>
              <w:snapToGrid w:val="false"/>
              <w:jc w:val="center"/>
              <w:rPr>
                <w:rFonts w:ascii="Arial" w:hAnsi="Arial" w:cs="Arial"/>
                <w:b/>
                <w:b/>
                <w:color w:val="000000"/>
                <w:sz w:val="16"/>
                <w:szCs w:val="16"/>
              </w:rPr>
            </w:pPr>
            <w:r>
              <w:rPr>
                <w:rFonts w:cs="Arial" w:ascii="Arial" w:hAnsi="Arial"/>
                <w:b/>
                <w:color w:val="000000"/>
                <w:sz w:val="16"/>
                <w:szCs w:val="16"/>
              </w:rPr>
            </w:r>
          </w:p>
          <w:p>
            <w:pPr>
              <w:pStyle w:val="Normal"/>
              <w:tabs>
                <w:tab w:val="clear" w:pos="708"/>
                <w:tab w:val="left" w:pos="975" w:leader="none"/>
              </w:tabs>
              <w:jc w:val="center"/>
              <w:rPr>
                <w:rFonts w:ascii="Arial Black" w:hAnsi="Arial Black" w:cs="Arial"/>
                <w:b/>
                <w:b/>
                <w:color w:val="FF0000"/>
                <w:sz w:val="16"/>
                <w:szCs w:val="16"/>
              </w:rPr>
            </w:pPr>
            <w:r>
              <w:rPr>
                <w:rFonts w:cs="Arial" w:ascii="Arial Black" w:hAnsi="Arial Black"/>
                <w:b/>
                <w:color w:val="FF0000"/>
                <w:sz w:val="16"/>
                <w:szCs w:val="16"/>
              </w:rPr>
            </w:r>
          </w:p>
          <w:p>
            <w:pPr>
              <w:pStyle w:val="Normal"/>
              <w:tabs>
                <w:tab w:val="clear" w:pos="708"/>
                <w:tab w:val="left" w:pos="975" w:leader="none"/>
              </w:tabs>
              <w:jc w:val="center"/>
              <w:rPr>
                <w:rFonts w:ascii="Arial Black" w:hAnsi="Arial Black" w:cs="Arial"/>
                <w:b/>
                <w:b/>
                <w:color w:val="FF0000"/>
                <w:sz w:val="16"/>
                <w:szCs w:val="16"/>
              </w:rPr>
            </w:pPr>
            <w:r>
              <w:rPr>
                <w:rFonts w:cs="Arial" w:ascii="Arial Black" w:hAnsi="Arial Black"/>
                <w:b/>
                <w:color w:val="FF0000"/>
                <w:sz w:val="16"/>
                <w:szCs w:val="16"/>
              </w:rPr>
            </w:r>
          </w:p>
          <w:p>
            <w:pPr>
              <w:pStyle w:val="Normal"/>
              <w:tabs>
                <w:tab w:val="clear" w:pos="708"/>
                <w:tab w:val="left" w:pos="975" w:leader="none"/>
              </w:tabs>
              <w:jc w:val="center"/>
              <w:rPr>
                <w:rFonts w:ascii="Arial Black" w:hAnsi="Arial Black" w:cs="Arial"/>
                <w:b/>
                <w:b/>
                <w:color w:val="FF0000"/>
                <w:sz w:val="16"/>
                <w:szCs w:val="16"/>
              </w:rPr>
            </w:pPr>
            <w:r>
              <w:rPr>
                <w:rFonts w:cs="Arial" w:ascii="Arial Black" w:hAnsi="Arial Black"/>
                <w:b/>
                <w:color w:val="FF0000"/>
                <w:sz w:val="16"/>
                <w:szCs w:val="16"/>
              </w:rPr>
              <w:t>«Нижегородоблгаз»</w:t>
            </w:r>
          </w:p>
          <w:p>
            <w:pPr>
              <w:pStyle w:val="Normal"/>
              <w:tabs>
                <w:tab w:val="clear" w:pos="708"/>
                <w:tab w:val="left" w:pos="975" w:leader="none"/>
              </w:tabs>
              <w:jc w:val="center"/>
              <w:rPr>
                <w:rFonts w:ascii="Arial" w:hAnsi="Arial" w:cs="Arial"/>
                <w:b/>
                <w:b/>
                <w:color w:val="000000"/>
                <w:sz w:val="16"/>
                <w:szCs w:val="16"/>
              </w:rPr>
            </w:pPr>
            <w:r>
              <w:rPr>
                <w:rFonts w:cs="Arial" w:ascii="Arial" w:hAnsi="Arial"/>
                <w:b/>
                <w:color w:val="000000"/>
                <w:sz w:val="16"/>
                <w:szCs w:val="16"/>
              </w:rPr>
            </w:r>
          </w:p>
          <w:p>
            <w:pPr>
              <w:pStyle w:val="Normal"/>
              <w:tabs>
                <w:tab w:val="clear" w:pos="708"/>
                <w:tab w:val="left" w:pos="975" w:leader="none"/>
              </w:tabs>
              <w:jc w:val="center"/>
              <w:rPr>
                <w:rFonts w:ascii="Arial" w:hAnsi="Arial" w:cs="Arial"/>
                <w:b/>
                <w:b/>
                <w:color w:val="000000"/>
                <w:sz w:val="16"/>
                <w:szCs w:val="16"/>
              </w:rPr>
            </w:pPr>
            <w:r>
              <w:rPr>
                <w:rFonts w:cs="Arial" w:ascii="Arial" w:hAnsi="Arial"/>
                <w:b/>
                <w:color w:val="000000"/>
                <w:sz w:val="16"/>
                <w:szCs w:val="16"/>
              </w:rPr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75" w:leader="none"/>
              </w:tabs>
              <w:jc w:val="center"/>
              <w:rPr>
                <w:rFonts w:ascii="Arial Black" w:hAnsi="Arial Black" w:cs="Arial"/>
                <w:b/>
                <w:b/>
                <w:color w:val="000000"/>
                <w:sz w:val="16"/>
                <w:szCs w:val="16"/>
              </w:rPr>
            </w:pPr>
            <w:r>
              <w:rPr>
                <w:rFonts w:cs="Arial" w:ascii="Arial Black" w:hAnsi="Arial Black"/>
                <w:b/>
                <w:color w:val="FF0000"/>
                <w:sz w:val="16"/>
                <w:szCs w:val="16"/>
              </w:rPr>
              <w:t>252-33-00</w:t>
            </w:r>
            <w:r>
              <w:rPr>
                <w:rFonts w:cs="Arial" w:ascii="Arial Black" w:hAnsi="Arial Black"/>
                <w:b/>
                <w:color w:val="0000FF"/>
                <w:sz w:val="16"/>
                <w:szCs w:val="16"/>
              </w:rPr>
              <w:br/>
            </w:r>
            <w:r>
              <w:rPr>
                <w:rFonts w:cs="Arial" w:ascii="Arial Black" w:hAnsi="Arial Black"/>
                <w:b/>
                <w:color w:val="000000"/>
                <w:sz w:val="16"/>
                <w:szCs w:val="16"/>
              </w:rPr>
              <w:t xml:space="preserve">нагорное отд-е: </w:t>
            </w:r>
          </w:p>
          <w:p>
            <w:pPr>
              <w:pStyle w:val="Normal"/>
              <w:tabs>
                <w:tab w:val="clear" w:pos="708"/>
                <w:tab w:val="left" w:pos="975" w:leader="none"/>
              </w:tabs>
              <w:jc w:val="center"/>
              <w:rPr>
                <w:rFonts w:ascii="Arial Black" w:hAnsi="Arial Black" w:cs="Arial"/>
                <w:b/>
                <w:b/>
                <w:color w:val="0000FF"/>
                <w:sz w:val="16"/>
                <w:szCs w:val="16"/>
              </w:rPr>
            </w:pPr>
            <w:r>
              <w:rPr>
                <w:rFonts w:cs="Arial" w:ascii="Arial Black" w:hAnsi="Arial Black"/>
                <w:b/>
                <w:color w:val="FF0000"/>
                <w:sz w:val="16"/>
                <w:szCs w:val="16"/>
              </w:rPr>
              <w:t>436-05-53</w:t>
            </w:r>
            <w:r>
              <w:rPr>
                <w:rFonts w:cs="Arial" w:ascii="Arial Black" w:hAnsi="Arial Black"/>
                <w:b/>
                <w:color w:val="0000FF"/>
                <w:sz w:val="16"/>
                <w:szCs w:val="16"/>
              </w:rPr>
              <w:br/>
            </w:r>
            <w:r>
              <w:rPr>
                <w:rFonts w:cs="Arial" w:ascii="Arial Black" w:hAnsi="Arial Black"/>
                <w:b/>
                <w:color w:val="000000"/>
                <w:sz w:val="16"/>
                <w:szCs w:val="16"/>
              </w:rPr>
              <w:t>автозавод-е отд-е:</w:t>
            </w:r>
          </w:p>
          <w:p>
            <w:pPr>
              <w:pStyle w:val="Normal"/>
              <w:tabs>
                <w:tab w:val="clear" w:pos="708"/>
                <w:tab w:val="left" w:pos="975" w:leader="none"/>
              </w:tabs>
              <w:jc w:val="center"/>
              <w:rPr>
                <w:rFonts w:ascii="Arial Black" w:hAnsi="Arial Black" w:cs="Arial"/>
                <w:b/>
                <w:b/>
                <w:color w:val="0000FF"/>
                <w:sz w:val="16"/>
                <w:szCs w:val="16"/>
              </w:rPr>
            </w:pPr>
            <w:r>
              <w:rPr>
                <w:rFonts w:cs="Arial" w:ascii="Arial Black" w:hAnsi="Arial Black"/>
                <w:b/>
                <w:color w:val="FF0000"/>
                <w:sz w:val="16"/>
                <w:szCs w:val="16"/>
              </w:rPr>
              <w:t>252-22-0,</w:t>
            </w:r>
            <w:r>
              <w:rPr>
                <w:rFonts w:cs="Arial" w:ascii="Arial Black" w:hAnsi="Arial Black"/>
                <w:b/>
                <w:color w:val="0000FF"/>
                <w:sz w:val="16"/>
                <w:szCs w:val="16"/>
              </w:rPr>
              <w:br/>
            </w:r>
            <w:r>
              <w:rPr>
                <w:rFonts w:cs="Arial" w:ascii="Arial Black" w:hAnsi="Arial Black"/>
                <w:b/>
                <w:color w:val="000000"/>
                <w:sz w:val="16"/>
                <w:szCs w:val="16"/>
              </w:rPr>
              <w:t>сормовское отд-е:</w:t>
            </w:r>
          </w:p>
          <w:p>
            <w:pPr>
              <w:pStyle w:val="Normal"/>
              <w:tabs>
                <w:tab w:val="clear" w:pos="708"/>
                <w:tab w:val="left" w:pos="975" w:leader="none"/>
              </w:tabs>
              <w:jc w:val="center"/>
              <w:rPr>
                <w:rFonts w:ascii="Arial Black" w:hAnsi="Arial Black" w:cs="Arial"/>
                <w:b/>
                <w:b/>
                <w:color w:val="FF0000"/>
                <w:sz w:val="16"/>
                <w:szCs w:val="16"/>
              </w:rPr>
            </w:pPr>
            <w:r>
              <w:rPr>
                <w:rFonts w:cs="Arial" w:ascii="Arial Black" w:hAnsi="Arial Black"/>
                <w:b/>
                <w:color w:val="FF0000"/>
                <w:sz w:val="16"/>
                <w:szCs w:val="16"/>
              </w:rPr>
              <w:t>272-10-64</w:t>
            </w:r>
          </w:p>
        </w:tc>
      </w:tr>
    </w:tbl>
    <w:p>
      <w:pPr>
        <w:pStyle w:val="Normal"/>
        <w:shd w:fill="FFFFFF" w:val="clear"/>
        <w:rPr>
          <w:b/>
          <w:b/>
          <w:i/>
          <w:i/>
          <w:color w:val="FF0000"/>
          <w:sz w:val="20"/>
        </w:rPr>
      </w:pPr>
      <w:r>
        <w:rPr>
          <w:sz w:val="24"/>
        </w:rPr>
        <w:t xml:space="preserve">                  </w:t>
      </w:r>
    </w:p>
    <w:p>
      <w:pPr>
        <w:pStyle w:val="Normal"/>
        <w:shd w:fill="FFFFFF" w:val="clear"/>
        <w:jc w:val="center"/>
        <w:rPr>
          <w:b/>
          <w:b/>
          <w:i/>
          <w:i/>
          <w:color w:val="FF0000"/>
          <w:sz w:val="24"/>
        </w:rPr>
      </w:pPr>
      <w:r>
        <w:rPr>
          <w:b/>
          <w:i/>
          <w:color w:val="FF0000"/>
          <w:sz w:val="24"/>
        </w:rPr>
      </w:r>
    </w:p>
    <w:p>
      <w:pPr>
        <w:pStyle w:val="Normal"/>
        <w:shd w:fill="FFFFFF" w:val="clear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shd w:fill="FFFFFF" w:val="clear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shd w:fill="FFFFFF" w:val="clear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shd w:fill="FFFFFF" w:val="clear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shd w:fill="FFFFFF" w:val="clear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shd w:fill="FFFFFF" w:val="clear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1323975" cy="132397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7" t="-27" r="-27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jc w:val="center"/>
        <w:rPr>
          <w:b/>
          <w:b/>
          <w:i/>
          <w:i/>
          <w:color w:val="FF0000"/>
          <w:sz w:val="20"/>
        </w:rPr>
      </w:pPr>
      <w:r>
        <w:rPr>
          <w:sz w:val="24"/>
        </w:rPr>
        <w:drawing>
          <wp:inline distT="0" distB="0" distL="0" distR="0">
            <wp:extent cx="1784350" cy="156146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3" t="-15" r="-13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rPr>
          <w:sz w:val="24"/>
          <w:lang w:val="en-US"/>
        </w:rPr>
      </w:pPr>
      <w:r>
        <w:rPr>
          <w:sz w:val="24"/>
        </w:rPr>
        <w:t xml:space="preserve">          </w:t>
      </w:r>
    </w:p>
    <w:p>
      <w:pPr>
        <w:pStyle w:val="Normal"/>
        <w:ind w:right="18" w:hanging="0"/>
        <w:rPr>
          <w:sz w:val="24"/>
          <w:lang w:val="en-US"/>
        </w:rPr>
      </w:pPr>
      <w:r>
        <w:rPr>
          <w:sz w:val="24"/>
          <w:lang w:val="en-US"/>
        </w:rPr>
      </w:r>
    </w:p>
    <w:p>
      <w:pPr>
        <w:pStyle w:val="Normal"/>
        <w:ind w:right="18" w:hanging="0"/>
        <w:rPr>
          <w:rFonts w:ascii="Arial" w:hAnsi="Arial" w:cs="Arial"/>
          <w:b/>
          <w:b/>
          <w:sz w:val="32"/>
          <w:lang w:val="ru-RU" w:eastAsia="ru-RU"/>
        </w:rPr>
      </w:pPr>
      <w:r>
        <w:rPr>
          <w:rFonts w:cs="Arial" w:ascii="Arial" w:hAnsi="Arial"/>
          <w:b/>
          <w:sz w:val="32"/>
          <w:lang w:val="ru-RU" w:eastAsia="ru-RU"/>
        </w:rPr>
        <w:pict>
          <v:shapetype id="shapetype_136" coordsize="21600,21600" o:spt="136" adj="10800" path="m@9,l@10,em@11,21600l@12,21600e">
            <v:stroke joinstyle="miter"/>
            <v:formulas>
              <v:f eqn="val #0"/>
              <v:f eqn="sum @0 0 10800"/>
              <v:f eqn="sum @0 0 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handles>
              <v:h position="@0,21600"/>
            </v:handles>
          </v:shapetype>
          <v:shape id="shape_0" fillcolor="#969696" stroked="t" style="position:absolute;margin-left:42.2pt;margin-top:11.45pt;width:167.3pt;height:42.5pt" type="shapetype_136">
            <v:path textpathok="t"/>
            <v:textpath on="t" fitshape="t" string="ПАМЯТКА" style="font-family:&quot;Arial&quot;;font-size:12pt"/>
            <w10:wrap type="none"/>
            <v:fill o:detectmouseclick="t" type="solid" color2="#696969"/>
            <v:stroke color="black" weight="9360" joinstyle="miter" endcap="square"/>
          </v:shape>
        </w:pict>
      </w:r>
    </w:p>
    <w:p>
      <w:pPr>
        <w:pStyle w:val="Style17"/>
        <w:rPr>
          <w:rFonts w:ascii="Impact" w:hAnsi="Impact" w:cs="Impact"/>
          <w:b w:val="false"/>
          <w:b w:val="false"/>
          <w:color w:val="FF0000"/>
          <w:sz w:val="40"/>
          <w:szCs w:val="40"/>
        </w:rPr>
      </w:pPr>
      <w:r>
        <w:rPr>
          <w:rFonts w:cs="Impact" w:ascii="Impact" w:hAnsi="Impact"/>
          <w:b w:val="false"/>
          <w:color w:val="FF0000"/>
          <w:sz w:val="40"/>
          <w:szCs w:val="40"/>
        </w:rPr>
        <w:t xml:space="preserve">АВАРИИ </w:t>
      </w:r>
    </w:p>
    <w:p>
      <w:pPr>
        <w:pStyle w:val="Style17"/>
        <w:rPr>
          <w:rFonts w:ascii="Impact" w:hAnsi="Impact" w:cs="Arial"/>
          <w:b w:val="false"/>
          <w:b w:val="false"/>
          <w:color w:val="FF0000"/>
          <w:sz w:val="40"/>
          <w:szCs w:val="40"/>
        </w:rPr>
      </w:pPr>
      <w:r>
        <w:rPr>
          <w:rFonts w:cs="Impact" w:ascii="Impact" w:hAnsi="Impact"/>
          <w:b w:val="false"/>
          <w:color w:val="FF0000"/>
          <w:sz w:val="40"/>
          <w:szCs w:val="40"/>
        </w:rPr>
        <w:t>НА КОММУНАЛЬНЫХ СИСТЕМАХ</w:t>
      </w:r>
      <w:r>
        <w:rPr>
          <w:rFonts w:cs="Arial" w:ascii="Impact" w:hAnsi="Impact"/>
          <w:b w:val="false"/>
          <w:color w:val="FF0000"/>
          <w:sz w:val="40"/>
          <w:szCs w:val="40"/>
        </w:rPr>
        <w:t xml:space="preserve"> ЖИЗНЕОБЕСПЕЧЕНИЯ</w:t>
      </w:r>
    </w:p>
    <w:p>
      <w:pPr>
        <w:pStyle w:val="Normal"/>
        <w:ind w:right="18" w:hanging="0"/>
        <w:rPr>
          <w:rFonts w:ascii="Arial" w:hAnsi="Arial" w:cs="Arial"/>
          <w:b/>
          <w:b/>
          <w:color w:val="FF0000"/>
          <w:sz w:val="20"/>
          <w:szCs w:val="40"/>
        </w:rPr>
      </w:pPr>
      <w:r>
        <w:rPr>
          <w:rFonts w:cs="Arial" w:ascii="Arial" w:hAnsi="Arial"/>
          <w:b/>
          <w:color w:val="FF0000"/>
          <w:sz w:val="20"/>
          <w:szCs w:val="40"/>
        </w:rPr>
      </w:r>
    </w:p>
    <w:p>
      <w:pPr>
        <w:pStyle w:val="Normal"/>
        <w:ind w:right="18" w:hanging="0"/>
        <w:rPr>
          <w:rFonts w:ascii="Arial" w:hAnsi="Arial" w:cs="Arial"/>
          <w:b/>
          <w:b/>
          <w:color w:val="FF0000"/>
          <w:sz w:val="20"/>
        </w:rPr>
      </w:pPr>
      <w:r>
        <w:rPr>
          <w:rFonts w:eastAsia="Arial" w:cs="Arial" w:ascii="Arial" w:hAnsi="Arial"/>
          <w:b/>
          <w:sz w:val="20"/>
        </w:rPr>
        <w:t xml:space="preserve">                      </w:t>
      </w:r>
      <w:r>
        <w:rPr>
          <w:rFonts w:eastAsia="Arial" w:cs="Arial" w:ascii="Arial" w:hAnsi="Arial"/>
          <w:b/>
          <w:color w:val="FF0000"/>
          <w:sz w:val="20"/>
        </w:rPr>
        <w:t xml:space="preserve"> </w:t>
      </w:r>
    </w:p>
    <w:p>
      <w:pPr>
        <w:pStyle w:val="Normal"/>
        <w:ind w:right="18" w:hanging="0"/>
        <w:rPr>
          <w:rFonts w:ascii="Arial" w:hAnsi="Arial" w:cs="Arial"/>
          <w:b/>
          <w:b/>
          <w:color w:val="FF0000"/>
          <w:sz w:val="20"/>
        </w:rPr>
      </w:pPr>
      <w:r>
        <w:object w:dxaOrig="3539" w:dyaOrig="5207">
          <v:shape id="ole_rId4" style="width:90pt;height:126pt" o:ole="">
            <v:imagedata r:id="rId5" o:title=""/>
          </v:shape>
          <o:OLEObject Type="Embed" ProgID="" ShapeID="ole_rId4" DrawAspect="Content" ObjectID="_1901631310" r:id="rId4"/>
        </w:object>
      </w:r>
      <w:r>
        <w:rPr>
          <w:rFonts w:eastAsia="Arial" w:cs="Arial" w:ascii="Arial" w:hAnsi="Arial"/>
          <w:b/>
          <w:color w:val="FF0000"/>
          <w:sz w:val="20"/>
        </w:rPr>
        <w:t xml:space="preserve"> </w:t>
      </w:r>
      <w:r>
        <w:rPr>
          <w:rFonts w:eastAsia="Arial" w:cs="Arial" w:ascii="Arial" w:hAnsi="Arial"/>
          <w:b/>
          <w:color w:val="FF0000"/>
          <w:sz w:val="20"/>
        </w:rPr>
        <w:t xml:space="preserve">                      </w:t>
      </w:r>
      <w:r>
        <w:rPr>
          <w:rFonts w:cs="Arial" w:ascii="Arial" w:hAnsi="Arial"/>
          <w:b/>
          <w:color w:val="FF0000"/>
          <w:sz w:val="20"/>
        </w:rPr>
        <w:drawing>
          <wp:inline distT="19050" distB="0" distL="19050" distR="0">
            <wp:extent cx="1332865" cy="1810385"/>
            <wp:effectExtent l="0" t="0" r="19050" b="19050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81038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  <a:effectLst>
                      <a:outerShdw dist="26670" dir="270000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Normal"/>
        <w:ind w:right="18" w:hanging="0"/>
        <w:rPr>
          <w:rFonts w:ascii="Impact" w:hAnsi="Impact" w:cs="Impact"/>
          <w:b/>
          <w:b/>
          <w:color w:val="FF0000"/>
          <w:sz w:val="24"/>
          <w:szCs w:val="24"/>
        </w:rPr>
      </w:pPr>
      <w:r>
        <w:rPr>
          <w:rFonts w:cs="Impact" w:ascii="Impact" w:hAnsi="Impact"/>
          <w:b/>
          <w:color w:val="FF0000"/>
          <w:sz w:val="24"/>
          <w:szCs w:val="24"/>
        </w:rPr>
      </w:r>
    </w:p>
    <w:p>
      <w:pPr>
        <w:pStyle w:val="Normal"/>
        <w:ind w:right="18" w:hanging="0"/>
        <w:jc w:val="center"/>
        <w:rPr>
          <w:rFonts w:ascii="Impact" w:hAnsi="Impact" w:cs="Impact"/>
          <w:sz w:val="24"/>
          <w:szCs w:val="24"/>
        </w:rPr>
      </w:pPr>
      <w:r>
        <w:rPr>
          <w:rFonts w:cs="Impact" w:ascii="Impact" w:hAnsi="Impact"/>
          <w:sz w:val="24"/>
          <w:szCs w:val="24"/>
        </w:rPr>
      </w:r>
    </w:p>
    <w:p>
      <w:pPr>
        <w:pStyle w:val="Normal"/>
        <w:widowControl w:val="false"/>
        <w:shd w:fill="FFFFFF" w:val="clear"/>
        <w:snapToGrid w:val="false"/>
        <w:ind w:right="19" w:hanging="0"/>
        <w:jc w:val="center"/>
        <w:rPr>
          <w:b/>
          <w:b/>
          <w:spacing w:val="-1"/>
          <w:szCs w:val="28"/>
        </w:rPr>
      </w:pPr>
      <w:r>
        <w:rPr>
          <w:b/>
          <w:spacing w:val="-1"/>
          <w:szCs w:val="28"/>
        </w:rPr>
        <w:pict>
          <v:shape id="shape_0" fillcolor="#969696" stroked="t" style="position:absolute;margin-left:297.7pt;margin-top:-250.8pt;width:188.95pt;height:54.75pt" type="shapetype_136">
            <v:path textpathok="t"/>
            <v:textpath on="t" fitshape="t" string="ПАМЯТКА" style="font-family:&quot;Arial&quot;;font-size:12pt"/>
            <w10:wrap type="none"/>
            <v:fill o:detectmouseclick="t" type="solid" color2="#696969"/>
            <v:stroke color="black" weight="9360" joinstyle="miter" endcap="square"/>
          </v:shape>
        </w:pict>
      </w:r>
      <w:r>
        <w:rPr>
          <w:b/>
          <w:spacing w:val="-1"/>
          <w:szCs w:val="28"/>
        </w:rPr>
        <w:t>г. Нижний Новгород</w:t>
      </w:r>
    </w:p>
    <w:p>
      <w:pPr>
        <w:pStyle w:val="Style21"/>
        <w:shd w:fill="FFFFFF" w:val="clear"/>
        <w:spacing w:before="0" w:after="0"/>
        <w:rPr>
          <w:rFonts w:ascii="Arial Black" w:hAnsi="Arial Black" w:cs="Arial"/>
          <w:color w:val="FF0000"/>
          <w:sz w:val="28"/>
          <w:szCs w:val="28"/>
        </w:rPr>
      </w:pPr>
      <w:r>
        <w:rPr>
          <w:rFonts w:cs="Arial" w:ascii="Arial Black" w:hAnsi="Arial Black"/>
          <w:color w:val="FF0000"/>
          <w:sz w:val="28"/>
          <w:szCs w:val="28"/>
        </w:rPr>
        <w:t>АВАРИИ НА</w:t>
      </w:r>
    </w:p>
    <w:p>
      <w:pPr>
        <w:pStyle w:val="Style21"/>
        <w:shd w:fill="FFFFFF" w:val="clear"/>
        <w:spacing w:before="0" w:after="0"/>
        <w:rPr>
          <w:rFonts w:ascii="Arial" w:hAnsi="Arial" w:cs="Arial"/>
          <w:b/>
          <w:b/>
          <w:color w:val="FF0000"/>
          <w:sz w:val="22"/>
          <w:szCs w:val="22"/>
        </w:rPr>
      </w:pPr>
      <w:r>
        <w:rPr>
          <w:rFonts w:cs="Arial" w:ascii="Arial Black" w:hAnsi="Arial Black"/>
          <w:color w:val="FF0000"/>
          <w:sz w:val="28"/>
          <w:szCs w:val="28"/>
        </w:rPr>
        <w:t>КОММУНАЛЬНЫХ СИСТЕМАХ ЖИЗНЕОБЕСПЕЧЕНИЯ</w:t>
      </w:r>
    </w:p>
    <w:p>
      <w:pPr>
        <w:pStyle w:val="Style21"/>
        <w:shd w:fill="FFFFFF" w:val="clear"/>
        <w:spacing w:before="0" w:after="0"/>
        <w:ind w:left="-113" w:hanging="0"/>
        <w:rPr>
          <w:rFonts w:ascii="Arial" w:hAnsi="Arial" w:cs="Arial"/>
          <w:b/>
          <w:b/>
          <w:color w:val="000000"/>
        </w:rPr>
      </w:pPr>
      <w:r>
        <w:drawing>
          <wp:anchor behindDoc="1" distT="0" distB="0" distL="114935" distR="92710" simplePos="0" locked="0" layoutInCell="1" allowOverlap="1" relativeHeight="8">
            <wp:simplePos x="0" y="0"/>
            <wp:positionH relativeFrom="column">
              <wp:posOffset>3409950</wp:posOffset>
            </wp:positionH>
            <wp:positionV relativeFrom="paragraph">
              <wp:posOffset>371475</wp:posOffset>
            </wp:positionV>
            <wp:extent cx="1638300" cy="1318260"/>
            <wp:effectExtent l="0" t="0" r="22225" b="22225"/>
            <wp:wrapTight wrapText="bothSides">
              <wp:wrapPolygon edited="0">
                <wp:start x="-244" y="-337"/>
                <wp:lineTo x="-244" y="21969"/>
                <wp:lineTo x="-81" y="22307"/>
                <wp:lineTo x="22256" y="22307"/>
                <wp:lineTo x="22256" y="0"/>
                <wp:lineTo x="22010" y="-337"/>
                <wp:lineTo x="-244" y="-337"/>
              </wp:wrapPolygon>
            </wp:wrapTight>
            <wp:docPr id="6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1826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  <a:effectLst>
                      <a:outerShdw dist="31115" dir="270000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color w:val="000000"/>
        </w:rPr>
        <w:t>-</w:t>
      </w:r>
      <w:r>
        <w:rPr>
          <w:rFonts w:cs="Arial" w:ascii="Arial" w:hAnsi="Arial"/>
          <w:b/>
          <w:color w:val="000000"/>
        </w:rPr>
        <w:t xml:space="preserve"> электроэнергетических, канализационных системах, водопроводных и тепловых сетях </w:t>
      </w:r>
    </w:p>
    <w:p>
      <w:pPr>
        <w:pStyle w:val="Style21"/>
        <w:shd w:fill="FFFFFF" w:val="clear"/>
        <w:spacing w:before="0" w:after="0"/>
        <w:ind w:left="-113" w:hanging="0"/>
        <w:rPr>
          <w:rFonts w:ascii="Arial" w:hAnsi="Arial" w:cs="Arial"/>
          <w:b/>
          <w:b/>
          <w:color w:val="000000"/>
        </w:rPr>
      </w:pPr>
      <w:r>
        <w:rPr>
          <w:rFonts w:cs="Arial" w:ascii="Arial" w:hAnsi="Arial"/>
          <w:b/>
          <w:color w:val="000000"/>
        </w:rPr>
        <w:t xml:space="preserve">редко сопровождаются гибелью </w:t>
      </w:r>
    </w:p>
    <w:p>
      <w:pPr>
        <w:pStyle w:val="Style21"/>
        <w:shd w:fill="FFFFFF" w:val="clear"/>
        <w:spacing w:before="0" w:after="0"/>
        <w:ind w:left="-113" w:hanging="0"/>
        <w:rPr>
          <w:rStyle w:val="Style14"/>
          <w:rFonts w:ascii="Arial" w:hAnsi="Arial" w:cs="Arial"/>
          <w:bCs w:val="false"/>
          <w:color w:val="000000"/>
        </w:rPr>
      </w:pPr>
      <w:r>
        <w:rPr>
          <w:rFonts w:cs="Arial" w:ascii="Arial" w:hAnsi="Arial"/>
          <w:b/>
          <w:color w:val="000000"/>
        </w:rPr>
        <w:t>людей, однако они создают существенные трудности жизнедеятельности, особенно в холодное время года.</w:t>
      </w:r>
      <w:r>
        <w:rPr>
          <w:rStyle w:val="Appleconvertedspace"/>
          <w:rFonts w:cs="Arial" w:ascii="Arial" w:hAnsi="Arial"/>
          <w:b/>
          <w:color w:val="000000"/>
        </w:rPr>
        <w:t> </w:t>
      </w:r>
    </w:p>
    <w:p>
      <w:pPr>
        <w:pStyle w:val="Style21"/>
        <w:shd w:fill="FFFFFF" w:val="clear"/>
        <w:spacing w:before="0" w:after="0"/>
        <w:ind w:left="-113" w:hanging="0"/>
        <w:rPr/>
      </w:pPr>
      <w:r>
        <w:rPr>
          <w:rStyle w:val="Style14"/>
          <w:rFonts w:cs="Arial" w:ascii="Arial Black" w:hAnsi="Arial Black"/>
          <w:b w:val="false"/>
          <w:i/>
          <w:color w:val="000000"/>
          <w:sz w:val="22"/>
          <w:szCs w:val="22"/>
        </w:rPr>
        <w:t>Первое, что необходимо сделать</w:t>
      </w:r>
      <w:r>
        <w:rPr>
          <w:rStyle w:val="Appleconvertedspace"/>
          <w:rFonts w:cs="Arial" w:ascii="Arial" w:hAnsi="Arial"/>
          <w:b/>
          <w:bCs/>
          <w:i/>
          <w:color w:val="000000"/>
          <w:sz w:val="22"/>
          <w:szCs w:val="22"/>
        </w:rPr>
        <w:t>:</w:t>
      </w:r>
      <w:r>
        <w:rPr>
          <w:rFonts w:cs="Arial" w:ascii="Arial" w:hAnsi="Arial"/>
          <w:i/>
          <w:color w:val="000000"/>
          <w:sz w:val="20"/>
          <w:szCs w:val="20"/>
        </w:rPr>
        <w:t xml:space="preserve"> </w:t>
      </w:r>
    </w:p>
    <w:p>
      <w:pPr>
        <w:pStyle w:val="Style21"/>
        <w:shd w:fill="FFFFFF" w:val="clear"/>
        <w:spacing w:before="0" w:after="0"/>
        <w:ind w:left="-113" w:hanging="0"/>
        <w:jc w:val="both"/>
        <w:rPr>
          <w:rFonts w:ascii="Arial Black" w:hAnsi="Arial Black" w:cs="Arial"/>
          <w:i/>
          <w:i/>
          <w:color w:val="FF0000"/>
          <w:sz w:val="18"/>
          <w:szCs w:val="18"/>
        </w:rPr>
      </w:pPr>
      <w:r>
        <w:rPr>
          <w:rFonts w:cs="Arial" w:ascii="Arial Black" w:hAnsi="Arial Black"/>
          <w:i/>
          <w:color w:val="FF0000"/>
          <w:sz w:val="18"/>
          <w:szCs w:val="18"/>
        </w:rPr>
        <w:t xml:space="preserve">сообщить о любой аварии </w:t>
      </w:r>
    </w:p>
    <w:p>
      <w:pPr>
        <w:pStyle w:val="Style21"/>
        <w:shd w:fill="FFFFFF" w:val="clear"/>
        <w:spacing w:before="0" w:after="0"/>
        <w:ind w:left="-113" w:hanging="0"/>
        <w:jc w:val="both"/>
        <w:rPr/>
      </w:pPr>
      <w:r>
        <w:rPr>
          <w:rFonts w:cs="Arial" w:ascii="Arial Black" w:hAnsi="Arial Black"/>
          <w:i/>
          <w:color w:val="FF0000"/>
          <w:sz w:val="18"/>
          <w:szCs w:val="18"/>
        </w:rPr>
        <w:t xml:space="preserve">на коммунальных системах диспетчеру (дежурному) и руководителю организации, подразделения ,  домоуправляющей </w:t>
      </w:r>
    </w:p>
    <w:p>
      <w:pPr>
        <w:pStyle w:val="Style21"/>
        <w:shd w:fill="FFFFFF" w:val="clear"/>
        <w:spacing w:before="0" w:after="0"/>
        <w:ind w:left="-113" w:hanging="0"/>
        <w:jc w:val="both"/>
        <w:rPr>
          <w:rFonts w:ascii="Arial Black" w:hAnsi="Arial Black" w:cs="Arial"/>
          <w:i/>
          <w:i/>
          <w:color w:val="FF0000"/>
          <w:sz w:val="18"/>
          <w:szCs w:val="18"/>
        </w:rPr>
      </w:pPr>
      <w:r>
        <w:rPr>
          <w:rFonts w:cs="Arial" w:ascii="Arial Black" w:hAnsi="Arial Black"/>
          <w:i/>
          <w:color w:val="FF0000"/>
          <w:sz w:val="18"/>
          <w:szCs w:val="18"/>
        </w:rPr>
        <w:t xml:space="preserve">компании  и попросить вызвать </w:t>
      </w:r>
    </w:p>
    <w:p>
      <w:pPr>
        <w:pStyle w:val="Style21"/>
        <w:shd w:fill="FFFFFF" w:val="clear"/>
        <w:spacing w:before="0" w:after="0"/>
        <w:ind w:left="-113" w:hanging="0"/>
        <w:jc w:val="both"/>
        <w:rPr>
          <w:rFonts w:ascii="Arial Black" w:hAnsi="Arial Black" w:cs="Arial"/>
          <w:i/>
          <w:i/>
          <w:color w:val="FF0000"/>
          <w:sz w:val="18"/>
          <w:szCs w:val="18"/>
        </w:rPr>
      </w:pPr>
      <w:r>
        <w:rPr>
          <w:rFonts w:cs="Arial" w:ascii="Arial Black" w:hAnsi="Arial Black"/>
          <w:i/>
          <w:color w:val="FF0000"/>
          <w:sz w:val="18"/>
          <w:szCs w:val="18"/>
        </w:rPr>
        <w:t>аварийную службу.</w:t>
      </w:r>
    </w:p>
    <w:p>
      <w:pPr>
        <w:pStyle w:val="Style21"/>
        <w:shd w:fill="FFFFFF" w:val="clear"/>
        <w:spacing w:before="0" w:after="0"/>
        <w:ind w:left="-113" w:hanging="0"/>
        <w:rPr>
          <w:rFonts w:ascii="Arial Black" w:hAnsi="Arial Black" w:cs="Arial"/>
          <w:b/>
          <w:b/>
          <w:i/>
          <w:i/>
          <w:color w:val="FF0000"/>
          <w:sz w:val="18"/>
          <w:szCs w:val="18"/>
        </w:rPr>
      </w:pPr>
      <w:r>
        <w:rPr>
          <w:rFonts w:cs="Arial" w:ascii="Arial Black" w:hAnsi="Arial Black"/>
          <w:b/>
          <w:i/>
          <w:color w:val="FF0000"/>
          <w:sz w:val="18"/>
          <w:szCs w:val="18"/>
        </w:rPr>
      </w:r>
    </w:p>
    <w:p>
      <w:pPr>
        <w:pStyle w:val="Style21"/>
        <w:shd w:fill="FFFFFF" w:val="clear"/>
        <w:spacing w:before="0" w:after="0"/>
        <w:ind w:left="-170" w:hanging="0"/>
        <w:rPr>
          <w:rFonts w:ascii="Arial Black" w:hAnsi="Arial Black" w:cs="Arial"/>
          <w:b/>
          <w:b/>
          <w:color w:val="000000"/>
        </w:rPr>
      </w:pPr>
      <w:r>
        <w:rPr>
          <w:rFonts w:cs="Arial" w:ascii="Arial Black" w:hAnsi="Arial Black"/>
          <w:b/>
          <w:color w:val="000000"/>
        </w:rPr>
        <w:t xml:space="preserve">Аварии на электроэнергетических </w:t>
      </w:r>
    </w:p>
    <w:p>
      <w:pPr>
        <w:pStyle w:val="Style21"/>
        <w:shd w:fill="FFFFFF" w:val="clear"/>
        <w:spacing w:before="0" w:after="0"/>
        <w:ind w:left="-170" w:hanging="0"/>
        <w:rPr>
          <w:rFonts w:ascii="Arial Black" w:hAnsi="Arial Black" w:cs="Arial"/>
          <w:b/>
          <w:b/>
          <w:color w:val="000000"/>
          <w:sz w:val="20"/>
          <w:szCs w:val="20"/>
        </w:rPr>
      </w:pPr>
      <w:r>
        <w:rPr>
          <w:rFonts w:cs="Arial" w:ascii="Arial Black" w:hAnsi="Arial Black"/>
          <w:b/>
          <w:color w:val="000000"/>
        </w:rPr>
        <w:t>системах</w:t>
      </w:r>
      <w:r>
        <w:rPr>
          <w:rFonts w:cs="Arial" w:ascii="Arial Black" w:hAnsi="Arial Black"/>
          <w:b/>
          <w:color w:val="000000"/>
          <w:sz w:val="20"/>
          <w:szCs w:val="20"/>
        </w:rPr>
        <w:t xml:space="preserve"> </w:t>
      </w:r>
    </w:p>
    <w:p>
      <w:pPr>
        <w:pStyle w:val="Style21"/>
        <w:shd w:fill="FFFFFF" w:val="clear"/>
        <w:spacing w:before="0" w:after="0"/>
        <w:ind w:left="-170" w:hanging="0"/>
        <w:jc w:val="right"/>
        <w:rPr>
          <w:rFonts w:ascii="Arial Black" w:hAnsi="Arial Black" w:cs="Arial"/>
          <w:i/>
          <w:i/>
          <w:color w:val="0000FF"/>
          <w:sz w:val="18"/>
          <w:szCs w:val="18"/>
        </w:rPr>
      </w:pPr>
      <w:r>
        <w:rPr>
          <w:rFonts w:cs="Arial" w:ascii="Arial Black" w:hAnsi="Arial Black"/>
          <w:i/>
          <w:color w:val="0000FF"/>
          <w:sz w:val="18"/>
          <w:szCs w:val="18"/>
        </w:rPr>
        <w:t xml:space="preserve">могут привести к долговременным перерывам электроснабжения потребителей, обширных территорий, нарушению графиков движения общественного электротранспорта, </w:t>
      </w:r>
    </w:p>
    <w:p>
      <w:pPr>
        <w:pStyle w:val="Style21"/>
        <w:shd w:fill="FFFFFF" w:val="clear"/>
        <w:spacing w:before="0" w:after="0"/>
        <w:ind w:left="-170" w:hanging="0"/>
        <w:jc w:val="right"/>
        <w:rPr/>
      </w:pPr>
      <w:r>
        <w:rPr>
          <w:rFonts w:cs="Arial" w:ascii="Arial Black" w:hAnsi="Arial Black"/>
          <w:i/>
          <w:color w:val="0000FF"/>
          <w:sz w:val="18"/>
          <w:szCs w:val="18"/>
        </w:rPr>
        <w:t>поражению людей электрическим током.</w:t>
      </w:r>
      <w:r>
        <w:rPr>
          <w:rStyle w:val="Appleconvertedspace"/>
          <w:rFonts w:cs="Arial" w:ascii="Arial Black" w:hAnsi="Arial Black"/>
          <w:i/>
          <w:color w:val="0000FF"/>
          <w:sz w:val="18"/>
          <w:szCs w:val="18"/>
        </w:rPr>
        <w:t xml:space="preserve">  </w:t>
      </w:r>
    </w:p>
    <w:p>
      <w:pPr>
        <w:pStyle w:val="Style21"/>
        <w:shd w:fill="FFFFFF" w:val="clear"/>
        <w:spacing w:before="0" w:after="0"/>
        <w:jc w:val="right"/>
        <w:rPr>
          <w:rStyle w:val="Appleconvertedspace"/>
          <w:rFonts w:ascii="Arial" w:hAnsi="Arial" w:cs="Arial"/>
          <w:b/>
          <w:b/>
          <w:i/>
          <w:i/>
          <w:color w:val="0000FF"/>
          <w:sz w:val="20"/>
          <w:szCs w:val="20"/>
        </w:rPr>
      </w:pPr>
      <w:r>
        <w:rPr/>
      </w:r>
    </w:p>
    <w:p>
      <w:pPr>
        <w:pStyle w:val="Style21"/>
        <w:shd w:fill="FFFFFF" w:val="clear"/>
        <w:spacing w:before="0" w:after="0"/>
        <w:jc w:val="center"/>
        <w:rPr>
          <w:rFonts w:ascii="Arial" w:hAnsi="Arial" w:cs="Arial"/>
          <w:b/>
          <w:b/>
          <w:color w:val="0000FF"/>
          <w:sz w:val="20"/>
          <w:szCs w:val="20"/>
        </w:rPr>
      </w:pPr>
      <w:r>
        <w:rPr>
          <w:rFonts w:cs="Arial" w:ascii="Arial" w:hAnsi="Arial"/>
          <w:b/>
          <w:color w:val="FF0000"/>
          <w:sz w:val="20"/>
        </w:rPr>
        <w:drawing>
          <wp:inline distT="19050" distB="0" distL="19050" distR="0">
            <wp:extent cx="1988820" cy="1412875"/>
            <wp:effectExtent l="0" t="0" r="19050" b="19050"/>
            <wp:docPr id="7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41287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  <a:effectLst>
                      <a:outerShdw dist="26670" dir="270000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Style21"/>
        <w:shd w:fill="FFFFFF" w:val="clear"/>
        <w:spacing w:before="0" w:after="0"/>
        <w:rPr>
          <w:rFonts w:ascii="Arial Black" w:hAnsi="Arial Black" w:cs="Arial Black"/>
          <w:b/>
          <w:b/>
          <w:i/>
          <w:i/>
          <w:sz w:val="20"/>
          <w:szCs w:val="20"/>
        </w:rPr>
      </w:pPr>
      <w:r>
        <w:rPr>
          <w:rFonts w:cs="Arial Black" w:ascii="Arial Black" w:hAnsi="Arial Black"/>
          <w:i/>
          <w:color w:val="FF0000"/>
          <w:sz w:val="22"/>
          <w:szCs w:val="22"/>
        </w:rPr>
        <w:t>Как действовать:</w:t>
        <w:br/>
      </w:r>
      <w:r>
        <w:rPr>
          <w:rFonts w:cs="Arial Black" w:ascii="Arial Black" w:hAnsi="Arial Black"/>
          <w:b/>
          <w:i/>
          <w:sz w:val="20"/>
          <w:szCs w:val="20"/>
        </w:rPr>
        <w:t>При скачках напряжения в электрической сети или ее отключении</w:t>
      </w:r>
      <w:r>
        <w:rPr>
          <w:b/>
        </w:rPr>
        <w:t xml:space="preserve"> </w:t>
      </w:r>
    </w:p>
    <w:p>
      <w:pPr>
        <w:pStyle w:val="Style21"/>
        <w:shd w:fill="FFFFFF" w:val="clear"/>
        <w:spacing w:before="0" w:after="0"/>
        <w:jc w:val="both"/>
        <w:rPr>
          <w:rFonts w:ascii="Arial" w:hAnsi="Arial" w:cs="Arial"/>
          <w:i/>
          <w:i/>
          <w:color w:val="000000"/>
          <w:sz w:val="20"/>
          <w:szCs w:val="20"/>
        </w:rPr>
      </w:pPr>
      <w:r>
        <w:rPr>
          <w:rFonts w:cs="Arial" w:ascii="Arial" w:hAnsi="Arial"/>
          <w:i/>
          <w:color w:val="000000"/>
          <w:sz w:val="20"/>
          <w:szCs w:val="20"/>
        </w:rPr>
        <w:t xml:space="preserve">немедленно обесточить все электробытовые приборы, выдернуть вилки из розеток, чтобы </w:t>
      </w:r>
    </w:p>
    <w:p>
      <w:pPr>
        <w:pStyle w:val="Style21"/>
        <w:shd w:fill="FFFFFF" w:val="clear"/>
        <w:spacing w:before="0" w:after="0"/>
        <w:jc w:val="both"/>
        <w:rPr>
          <w:rFonts w:ascii="Arial" w:hAnsi="Arial" w:cs="Arial"/>
          <w:i/>
          <w:i/>
          <w:color w:val="000000"/>
          <w:sz w:val="20"/>
          <w:szCs w:val="20"/>
        </w:rPr>
      </w:pPr>
      <w:r>
        <w:rPr>
          <w:rFonts w:cs="Arial" w:ascii="Arial" w:hAnsi="Arial"/>
          <w:i/>
          <w:color w:val="000000"/>
          <w:sz w:val="20"/>
          <w:szCs w:val="20"/>
        </w:rPr>
        <w:t>во время Вашего отсутствия при внезапном включении электричества не произошел пожар.</w:t>
        <w:br/>
        <w:t>Не приближаться ближе 5-8 м к оборванным или провисшим проводам и не прикасаться к ним. Организовать охрану места повреждения, предупредить окружающих об опасности и немедленно сообщить в территориальный орган МЧС России.</w:t>
      </w:r>
      <w:r>
        <w:rPr/>
        <w:t xml:space="preserve"> </w:t>
      </w:r>
      <w:r>
        <w:rPr>
          <w:rFonts w:cs="Arial" w:ascii="Arial" w:hAnsi="Arial"/>
          <w:i/>
          <w:color w:val="000000"/>
          <w:sz w:val="20"/>
          <w:szCs w:val="20"/>
        </w:rPr>
        <w:br/>
        <w:t>Если токонесущий провод оборвался и упал вблизи от Вас - выходить из зоны поражения током следует мелкими шажками или прыжками (держа ступни ног вместе), чтобы избежать поражения шаговым напряжением.</w:t>
      </w:r>
    </w:p>
    <w:p>
      <w:pPr>
        <w:pStyle w:val="Style21"/>
        <w:shd w:fill="FFFFFF" w:val="clear"/>
        <w:spacing w:before="0" w:after="0"/>
        <w:jc w:val="right"/>
        <w:rPr>
          <w:rFonts w:ascii="Arial" w:hAnsi="Arial" w:cs="Arial"/>
          <w:b/>
          <w:b/>
          <w:i/>
          <w:i/>
          <w:color w:val="000000"/>
          <w:sz w:val="20"/>
          <w:szCs w:val="20"/>
        </w:rPr>
      </w:pPr>
      <w:r>
        <w:rPr>
          <w:rFonts w:cs="Arial" w:ascii="Arial" w:hAnsi="Arial"/>
          <w:b/>
          <w:i/>
          <w:color w:val="000000"/>
          <w:sz w:val="20"/>
          <w:szCs w:val="20"/>
        </w:rPr>
      </w:r>
    </w:p>
    <w:p>
      <w:pPr>
        <w:pStyle w:val="Normal"/>
        <w:ind w:right="18" w:hanging="0"/>
        <w:rPr>
          <w:rFonts w:ascii="Arial Black" w:hAnsi="Arial Black" w:cs="Arial"/>
          <w:b/>
          <w:b/>
          <w:color w:val="000000"/>
          <w:sz w:val="20"/>
        </w:rPr>
      </w:pPr>
      <w:r>
        <w:rPr>
          <w:rFonts w:cs="Arial" w:ascii="Arial Black" w:hAnsi="Arial Black"/>
          <w:b/>
          <w:color w:val="000000"/>
          <w:sz w:val="24"/>
          <w:szCs w:val="24"/>
        </w:rPr>
        <w:t>Аварии на канализационных системах</w:t>
      </w:r>
    </w:p>
    <w:p>
      <w:pPr>
        <w:pStyle w:val="Normal"/>
        <w:ind w:right="18" w:hanging="0"/>
        <w:jc w:val="right"/>
        <w:rPr>
          <w:rFonts w:ascii="Arial Black" w:hAnsi="Arial Black" w:cs="Arial"/>
          <w:b/>
          <w:b/>
          <w:color w:val="000000"/>
          <w:sz w:val="20"/>
        </w:rPr>
      </w:pPr>
      <w:r>
        <w:rPr>
          <w:rFonts w:cs="Arial" w:ascii="Arial Black" w:hAnsi="Arial Black"/>
          <w:i/>
          <w:color w:val="0000FF"/>
          <w:sz w:val="18"/>
          <w:szCs w:val="18"/>
        </w:rPr>
        <w:t xml:space="preserve">способствуют массовому выбросузагрязняющих веществ и </w:t>
      </w:r>
    </w:p>
    <w:p>
      <w:pPr>
        <w:pStyle w:val="Normal"/>
        <w:ind w:right="18" w:hanging="0"/>
        <w:jc w:val="right"/>
        <w:rPr>
          <w:rFonts w:ascii="Arial Black" w:hAnsi="Arial Black" w:cs="Arial"/>
          <w:i/>
          <w:i/>
          <w:color w:val="0000FF"/>
          <w:sz w:val="18"/>
          <w:szCs w:val="18"/>
        </w:rPr>
      </w:pPr>
      <w:r>
        <w:rPr>
          <w:rFonts w:cs="Arial" w:ascii="Arial Black" w:hAnsi="Arial Black"/>
          <w:i/>
          <w:color w:val="0000FF"/>
          <w:sz w:val="18"/>
          <w:szCs w:val="18"/>
        </w:rPr>
        <w:t xml:space="preserve">ухудшению санитарно-эпидемиологической </w:t>
      </w:r>
    </w:p>
    <w:p>
      <w:pPr>
        <w:pStyle w:val="Normal"/>
        <w:ind w:right="18" w:hanging="0"/>
        <w:jc w:val="right"/>
        <w:rPr>
          <w:rFonts w:ascii="Arial Black" w:hAnsi="Arial Black" w:cs="Arial"/>
          <w:i/>
          <w:i/>
          <w:color w:val="0000FF"/>
          <w:sz w:val="18"/>
          <w:szCs w:val="18"/>
        </w:rPr>
      </w:pPr>
      <w:r>
        <w:rPr>
          <w:rFonts w:cs="Arial" w:ascii="Arial Black" w:hAnsi="Arial Black"/>
          <w:i/>
          <w:color w:val="0000FF"/>
          <w:sz w:val="18"/>
          <w:szCs w:val="18"/>
        </w:rPr>
        <w:t>обстановки.</w:t>
      </w:r>
    </w:p>
    <w:p>
      <w:pPr>
        <w:pStyle w:val="Normal"/>
        <w:ind w:right="18" w:hanging="0"/>
        <w:rPr>
          <w:rFonts w:ascii="Arial Black" w:hAnsi="Arial Black" w:cs="Arial"/>
          <w:i/>
          <w:i/>
          <w:color w:val="0000FF"/>
          <w:sz w:val="18"/>
          <w:szCs w:val="18"/>
        </w:rPr>
      </w:pPr>
      <w:r>
        <w:rPr>
          <w:rFonts w:cs="Arial" w:ascii="Arial Black" w:hAnsi="Arial Black"/>
          <w:b/>
          <w:color w:val="000000"/>
          <w:sz w:val="24"/>
          <w:szCs w:val="24"/>
        </w:rPr>
        <w:t xml:space="preserve">Аварии в системах </w:t>
      </w:r>
    </w:p>
    <w:p>
      <w:pPr>
        <w:pStyle w:val="Normal"/>
        <w:ind w:right="18" w:hanging="0"/>
        <w:rPr>
          <w:rFonts w:ascii="Arial Black" w:hAnsi="Arial Black" w:cs="Arial"/>
          <w:b/>
          <w:b/>
          <w:color w:val="000000"/>
          <w:sz w:val="20"/>
        </w:rPr>
      </w:pPr>
      <w:r>
        <w:rPr>
          <w:rFonts w:cs="Arial" w:ascii="Arial Black" w:hAnsi="Arial Black"/>
          <w:b/>
          <w:color w:val="000000"/>
          <w:sz w:val="24"/>
          <w:szCs w:val="24"/>
        </w:rPr>
        <w:t>водоснабжения</w:t>
      </w:r>
      <w:r>
        <w:rPr>
          <w:rFonts w:cs="Arial" w:ascii="Arial Black" w:hAnsi="Arial Black"/>
          <w:b/>
          <w:color w:val="000000"/>
          <w:sz w:val="20"/>
        </w:rPr>
        <w:t xml:space="preserve"> </w:t>
      </w:r>
    </w:p>
    <w:p>
      <w:pPr>
        <w:pStyle w:val="Normal"/>
        <w:ind w:right="18" w:hanging="0"/>
        <w:jc w:val="right"/>
        <w:rPr>
          <w:rFonts w:ascii="Arial Black" w:hAnsi="Arial Black" w:cs="Arial"/>
          <w:i/>
          <w:i/>
          <w:color w:val="0000FF"/>
          <w:sz w:val="18"/>
          <w:szCs w:val="18"/>
        </w:rPr>
      </w:pPr>
      <w:r>
        <w:rPr>
          <w:rFonts w:cs="Arial" w:ascii="Arial Black" w:hAnsi="Arial Black"/>
          <w:i/>
          <w:color w:val="0000FF"/>
          <w:sz w:val="18"/>
          <w:szCs w:val="18"/>
        </w:rPr>
        <w:t xml:space="preserve">нарушают обеспечение </w:t>
      </w:r>
    </w:p>
    <w:p>
      <w:pPr>
        <w:pStyle w:val="Normal"/>
        <w:ind w:right="18" w:hanging="0"/>
        <w:jc w:val="right"/>
        <w:rPr/>
      </w:pPr>
      <w:r>
        <w:rPr>
          <w:rFonts w:cs="Arial" w:ascii="Arial Black" w:hAnsi="Arial Black"/>
          <w:i/>
          <w:color w:val="0000FF"/>
          <w:sz w:val="18"/>
          <w:szCs w:val="18"/>
        </w:rPr>
        <w:t>населения водой или делают воду непригодной для питья.</w:t>
      </w:r>
      <w:r>
        <w:rPr>
          <w:rStyle w:val="Appleconvertedspace"/>
          <w:rFonts w:cs="Arial" w:ascii="Arial Black" w:hAnsi="Arial Black"/>
          <w:i/>
          <w:color w:val="0000FF"/>
          <w:sz w:val="18"/>
          <w:szCs w:val="18"/>
        </w:rPr>
        <w:t> </w:t>
      </w:r>
    </w:p>
    <w:p>
      <w:pPr>
        <w:pStyle w:val="Normal"/>
        <w:ind w:right="18" w:hanging="0"/>
        <w:jc w:val="right"/>
        <w:rPr>
          <w:rFonts w:ascii="Arial Black" w:hAnsi="Arial Black" w:cs="Arial"/>
          <w:i/>
          <w:i/>
          <w:color w:val="0000FF"/>
          <w:sz w:val="18"/>
          <w:szCs w:val="18"/>
        </w:rPr>
      </w:pPr>
      <w:r>
        <w:rPr>
          <w:rStyle w:val="Appleconvertedspace"/>
          <w:rFonts w:cs="Arial" w:ascii="Arial Black" w:hAnsi="Arial Black"/>
          <w:i/>
          <w:color w:val="0000FF"/>
          <w:sz w:val="18"/>
          <w:szCs w:val="18"/>
        </w:rPr>
        <w:t xml:space="preserve">При таких авариях воду, как правило, отключают, а население оповещают и предупреждают о возможности заражения через грязную воду. </w:t>
      </w:r>
    </w:p>
    <w:p>
      <w:pPr>
        <w:pStyle w:val="Normal"/>
        <w:ind w:right="18" w:hanging="0"/>
        <w:rPr>
          <w:rFonts w:cs="Arial"/>
        </w:rPr>
      </w:pPr>
      <w:r>
        <w:rPr>
          <w:rFonts w:eastAsia="Arial Black" w:cs="Arial Black" w:ascii="Arial Black" w:hAnsi="Arial Black"/>
          <w:i/>
          <w:color w:val="FF0000"/>
          <w:sz w:val="22"/>
          <w:szCs w:val="22"/>
        </w:rPr>
        <w:t xml:space="preserve">                                   </w:t>
      </w:r>
    </w:p>
    <w:p>
      <w:pPr>
        <w:pStyle w:val="Normal"/>
        <w:ind w:right="18" w:hanging="0"/>
        <w:rPr/>
      </w:pPr>
      <w:r>
        <w:rPr>
          <w:rFonts w:eastAsia="Arial Black" w:cs="Arial Black" w:ascii="Arial Black" w:hAnsi="Arial Black"/>
          <w:i/>
          <w:color w:val="FF0000"/>
          <w:sz w:val="22"/>
          <w:szCs w:val="22"/>
        </w:rPr>
        <w:t xml:space="preserve"> </w:t>
      </w:r>
      <w:r>
        <w:rPr>
          <w:rFonts w:cs="Arial" w:ascii="Arial Black" w:hAnsi="Arial Black"/>
          <w:i/>
          <w:color w:val="FF0000"/>
          <w:sz w:val="22"/>
          <w:szCs w:val="22"/>
        </w:rPr>
        <w:t>Как действовать:</w:t>
      </w:r>
    </w:p>
    <w:p>
      <w:pPr>
        <w:pStyle w:val="Style21"/>
        <w:shd w:fill="FFFFFF" w:val="clear"/>
        <w:spacing w:before="0" w:after="0"/>
        <w:jc w:val="both"/>
        <w:rPr>
          <w:rFonts w:ascii="Arial Black" w:hAnsi="Arial Black" w:cs="Arial"/>
          <w:color w:val="000000"/>
          <w:sz w:val="20"/>
          <w:szCs w:val="20"/>
        </w:rPr>
      </w:pPr>
      <w:r>
        <w:rPr>
          <w:rFonts w:cs="Arial" w:ascii="Arial Black" w:hAnsi="Arial Black"/>
          <w:b/>
          <w:i/>
          <w:color w:val="000000"/>
          <w:sz w:val="20"/>
          <w:szCs w:val="20"/>
        </w:rPr>
        <w:t xml:space="preserve">При исчезновении в водопроводной системе </w:t>
      </w:r>
      <w:r>
        <w:rPr>
          <w:rFonts w:cs="Arial" w:ascii="Arial Black" w:hAnsi="Arial Black"/>
          <w:b/>
          <w:color w:val="000000"/>
          <w:sz w:val="20"/>
          <w:szCs w:val="20"/>
        </w:rPr>
        <w:t>воды</w:t>
      </w:r>
      <w:r>
        <w:rPr>
          <w:rFonts w:cs="Arial" w:ascii="Arial Black" w:hAnsi="Arial Black"/>
          <w:color w:val="000000"/>
          <w:sz w:val="20"/>
          <w:szCs w:val="20"/>
        </w:rPr>
        <w:t xml:space="preserve"> </w:t>
      </w:r>
    </w:p>
    <w:p>
      <w:pPr>
        <w:pStyle w:val="Style21"/>
        <w:shd w:fill="FFFFFF" w:val="clear"/>
        <w:spacing w:before="0" w:after="0"/>
        <w:jc w:val="both"/>
        <w:rPr>
          <w:rFonts w:ascii="Arial" w:hAnsi="Arial" w:cs="Arial"/>
          <w:i/>
          <w:i/>
          <w:color w:val="000000"/>
          <w:sz w:val="20"/>
          <w:szCs w:val="20"/>
        </w:rPr>
      </w:pPr>
      <w:r>
        <w:rPr>
          <w:rFonts w:cs="Arial" w:ascii="Arial" w:hAnsi="Arial"/>
          <w:i/>
          <w:color w:val="000000"/>
          <w:sz w:val="20"/>
          <w:szCs w:val="20"/>
        </w:rPr>
        <w:t>закрыть все открытые до этого краны.</w:t>
      </w:r>
      <w:r>
        <w:rPr>
          <w:i/>
          <w:color w:val="000000"/>
        </w:rPr>
        <w:t xml:space="preserve"> </w:t>
      </w:r>
      <w:r>
        <w:rPr>
          <w:rFonts w:cs="Arial" w:ascii="Arial" w:hAnsi="Arial"/>
          <w:i/>
          <w:color w:val="000000"/>
          <w:sz w:val="20"/>
          <w:szCs w:val="20"/>
        </w:rPr>
        <w:t xml:space="preserve">Не употреблять воду из родников и других открытых водоемов до получения заключения о ее безопасности. Для употребления использовать имеющуюся в продаже питьевую воду. Не употреблять воду </w:t>
      </w:r>
    </w:p>
    <w:p>
      <w:pPr>
        <w:pStyle w:val="Style21"/>
        <w:shd w:fill="FFFFFF" w:val="clear"/>
        <w:spacing w:before="0" w:after="0"/>
        <w:jc w:val="both"/>
        <w:rPr>
          <w:rFonts w:ascii="Arial" w:hAnsi="Arial" w:cs="Arial"/>
          <w:i/>
          <w:i/>
          <w:color w:val="000000"/>
          <w:sz w:val="20"/>
          <w:szCs w:val="20"/>
        </w:rPr>
      </w:pPr>
      <w:r>
        <w:rPr>
          <w:rFonts w:cs="Arial" w:ascii="Arial" w:hAnsi="Arial"/>
          <w:i/>
          <w:color w:val="000000"/>
          <w:sz w:val="20"/>
          <w:szCs w:val="20"/>
        </w:rPr>
        <w:t>из родников и других открытых водоемов, до получения заключения о ее безопасности.</w:t>
      </w:r>
    </w:p>
    <w:p>
      <w:pPr>
        <w:pStyle w:val="Normal"/>
        <w:ind w:right="18" w:hanging="0"/>
        <w:jc w:val="both"/>
        <w:rPr>
          <w:rFonts w:ascii="Arial" w:hAnsi="Arial" w:cs="Arial"/>
          <w:b/>
          <w:b/>
          <w:i/>
          <w:i/>
          <w:color w:val="FF0000"/>
          <w:sz w:val="20"/>
          <w:szCs w:val="20"/>
        </w:rPr>
      </w:pPr>
      <w:r>
        <w:rPr>
          <w:rFonts w:cs="Arial" w:ascii="Arial" w:hAnsi="Arial"/>
          <w:b/>
          <w:i/>
          <w:color w:val="FF0000"/>
          <w:sz w:val="20"/>
          <w:szCs w:val="20"/>
        </w:rPr>
      </w:r>
    </w:p>
    <w:p>
      <w:pPr>
        <w:pStyle w:val="Normal"/>
        <w:ind w:right="18" w:hanging="0"/>
        <w:rPr>
          <w:rFonts w:ascii="Arial Black" w:hAnsi="Arial Black" w:cs="Arial"/>
          <w:b/>
          <w:b/>
          <w:color w:val="000000"/>
          <w:sz w:val="24"/>
          <w:szCs w:val="24"/>
        </w:rPr>
      </w:pPr>
      <w:r>
        <w:rPr>
          <w:rFonts w:cs="Arial" w:ascii="Arial Black" w:hAnsi="Arial Black"/>
          <w:b/>
          <w:color w:val="000000"/>
          <w:sz w:val="24"/>
          <w:szCs w:val="24"/>
        </w:rPr>
        <w:t xml:space="preserve">Аварии на тепловых сетях </w:t>
      </w:r>
    </w:p>
    <w:p>
      <w:pPr>
        <w:pStyle w:val="Normal"/>
        <w:ind w:right="18" w:hanging="0"/>
        <w:jc w:val="right"/>
        <w:rPr>
          <w:rFonts w:ascii="Arial Black" w:hAnsi="Arial Black" w:cs="Arial"/>
          <w:i/>
          <w:i/>
          <w:color w:val="0000FF"/>
          <w:sz w:val="18"/>
          <w:szCs w:val="18"/>
        </w:rPr>
      </w:pPr>
      <w:r>
        <w:rPr>
          <w:rFonts w:cs="Arial" w:ascii="Arial Black" w:hAnsi="Arial Black"/>
          <w:i/>
          <w:color w:val="0000FF"/>
          <w:sz w:val="18"/>
          <w:szCs w:val="18"/>
        </w:rPr>
        <w:t xml:space="preserve">в зимнее время года приводят к невозможности проживания населения </w:t>
      </w:r>
    </w:p>
    <w:p>
      <w:pPr>
        <w:pStyle w:val="Normal"/>
        <w:ind w:right="18" w:hanging="0"/>
        <w:jc w:val="right"/>
        <w:rPr>
          <w:rFonts w:ascii="Arial Black" w:hAnsi="Arial Black" w:cs="Arial"/>
          <w:i/>
          <w:i/>
          <w:color w:val="0000FF"/>
          <w:sz w:val="18"/>
          <w:szCs w:val="18"/>
        </w:rPr>
      </w:pPr>
      <w:r>
        <w:rPr>
          <w:rFonts w:cs="Arial" w:ascii="Arial Black" w:hAnsi="Arial Black"/>
          <w:i/>
          <w:color w:val="0000FF"/>
          <w:sz w:val="18"/>
          <w:szCs w:val="18"/>
        </w:rPr>
        <w:t xml:space="preserve">в не отапливаемых </w:t>
      </w:r>
    </w:p>
    <w:p>
      <w:pPr>
        <w:pStyle w:val="Normal"/>
        <w:ind w:right="18" w:hanging="0"/>
        <w:jc w:val="right"/>
        <w:rPr>
          <w:rFonts w:ascii="Arial Black" w:hAnsi="Arial Black" w:cs="Arial"/>
          <w:i/>
          <w:i/>
          <w:color w:val="0000FF"/>
          <w:sz w:val="18"/>
          <w:szCs w:val="18"/>
        </w:rPr>
      </w:pPr>
      <w:r>
        <w:rPr>
          <w:rFonts w:cs="Arial" w:ascii="Arial Black" w:hAnsi="Arial Black"/>
          <w:i/>
          <w:color w:val="0000FF"/>
          <w:sz w:val="18"/>
          <w:szCs w:val="18"/>
        </w:rPr>
        <w:t xml:space="preserve">помещениях и его вынужденной </w:t>
      </w:r>
    </w:p>
    <w:p>
      <w:pPr>
        <w:pStyle w:val="Normal"/>
        <w:ind w:right="18" w:hanging="0"/>
        <w:jc w:val="right"/>
        <w:rPr>
          <w:rFonts w:ascii="Arial Black" w:hAnsi="Arial Black" w:cs="Arial"/>
          <w:i/>
          <w:i/>
          <w:color w:val="0000FF"/>
          <w:sz w:val="18"/>
          <w:szCs w:val="18"/>
        </w:rPr>
      </w:pPr>
      <w:r>
        <w:rPr>
          <w:rFonts w:cs="Arial" w:ascii="Arial Black" w:hAnsi="Arial Black"/>
          <w:i/>
          <w:color w:val="0000FF"/>
          <w:sz w:val="18"/>
          <w:szCs w:val="18"/>
        </w:rPr>
        <w:t xml:space="preserve">эвакуации. </w:t>
      </w:r>
    </w:p>
    <w:p>
      <w:pPr>
        <w:pStyle w:val="Normal"/>
        <w:ind w:right="18" w:hanging="0"/>
        <w:rPr>
          <w:rFonts w:ascii="Arial Black" w:hAnsi="Arial Black" w:cs="Arial"/>
          <w:i/>
          <w:i/>
          <w:color w:val="FF0000"/>
          <w:sz w:val="22"/>
          <w:szCs w:val="22"/>
        </w:rPr>
      </w:pPr>
      <w:r>
        <w:rPr>
          <w:rFonts w:cs="Arial" w:ascii="Arial Black" w:hAnsi="Arial Black"/>
          <w:i/>
          <w:color w:val="FF0000"/>
          <w:sz w:val="22"/>
          <w:szCs w:val="22"/>
        </w:rPr>
        <w:t>Как действовать:</w:t>
      </w:r>
    </w:p>
    <w:p>
      <w:pPr>
        <w:pStyle w:val="Style21"/>
        <w:shd w:fill="FFFFFF" w:val="clear"/>
        <w:spacing w:before="0" w:after="0"/>
        <w:rPr>
          <w:rFonts w:ascii="Arial" w:hAnsi="Arial" w:cs="Arial"/>
          <w:b/>
          <w:b/>
          <w:color w:val="000000"/>
          <w:sz w:val="20"/>
          <w:szCs w:val="20"/>
        </w:rPr>
      </w:pPr>
      <w:r>
        <w:rPr>
          <w:rFonts w:cs="Arial" w:ascii="Arial Black" w:hAnsi="Arial Black"/>
          <w:b/>
          <w:i/>
          <w:color w:val="000000"/>
          <w:sz w:val="20"/>
          <w:szCs w:val="20"/>
        </w:rPr>
        <w:t>В случае отключения центрального отопления</w:t>
      </w:r>
      <w:r>
        <w:rPr>
          <w:rFonts w:cs="Arial" w:ascii="Arial" w:hAnsi="Arial"/>
          <w:b/>
          <w:color w:val="000000"/>
          <w:sz w:val="20"/>
          <w:szCs w:val="20"/>
        </w:rPr>
        <w:t xml:space="preserve"> </w:t>
      </w:r>
    </w:p>
    <w:p>
      <w:pPr>
        <w:pStyle w:val="Style21"/>
        <w:shd w:fill="FFFFFF" w:val="clear"/>
        <w:spacing w:before="0" w:after="0"/>
        <w:jc w:val="both"/>
        <w:rPr>
          <w:rFonts w:ascii="Arial" w:hAnsi="Arial" w:cs="Arial"/>
          <w:i/>
          <w:i/>
          <w:color w:val="000000"/>
          <w:sz w:val="20"/>
          <w:szCs w:val="20"/>
        </w:rPr>
      </w:pPr>
      <w:r>
        <w:rPr>
          <w:rFonts w:cs="Arial" w:ascii="Arial" w:hAnsi="Arial"/>
          <w:i/>
          <w:color w:val="000000"/>
          <w:sz w:val="20"/>
          <w:szCs w:val="20"/>
        </w:rPr>
        <w:t xml:space="preserve">для обогрева помещения использовать электрообогреватели только заводского изготовления (не самодельные). В противном случае высока вероятность пожара или </w:t>
      </w:r>
    </w:p>
    <w:p>
      <w:pPr>
        <w:pStyle w:val="Style21"/>
        <w:shd w:fill="FFFFFF" w:val="clear"/>
        <w:spacing w:before="0" w:after="0"/>
        <w:jc w:val="both"/>
        <w:rPr/>
      </w:pPr>
      <w:r>
        <w:rPr>
          <w:rFonts w:cs="Arial" w:ascii="Arial" w:hAnsi="Arial"/>
          <w:i/>
          <w:color w:val="000000"/>
          <w:sz w:val="20"/>
          <w:szCs w:val="20"/>
        </w:rPr>
        <w:t>выхода из строя системы электроснабжения.</w:t>
      </w:r>
    </w:p>
    <w:p>
      <w:pPr>
        <w:pStyle w:val="Normal"/>
        <w:rPr/>
      </w:pPr>
      <w:r>
        <w:rPr>
          <w:rFonts w:eastAsia="Arial" w:cs="Arial" w:ascii="Arial" w:hAnsi="Arial"/>
          <w:b/>
          <w:color w:val="FF0000"/>
          <w:sz w:val="20"/>
        </w:rPr>
        <w:t xml:space="preserve">                   </w:t>
      </w:r>
    </w:p>
    <w:p>
      <w:pPr>
        <w:pStyle w:val="Style21"/>
        <w:shd w:fill="FFFFFF" w:val="clear"/>
        <w:spacing w:before="0" w:after="0"/>
        <w:rPr>
          <w:rFonts w:ascii="Arial Black" w:hAnsi="Arial Black" w:cs="Arial"/>
          <w:b/>
          <w:b/>
          <w:i/>
          <w:i/>
          <w:color w:val="FF0000"/>
          <w:sz w:val="22"/>
          <w:szCs w:val="22"/>
        </w:rPr>
      </w:pPr>
      <w:r>
        <w:rPr>
          <w:rFonts w:cs="Arial" w:ascii="Arial Black" w:hAnsi="Arial Black"/>
          <w:b/>
          <w:i/>
          <w:color w:val="FF0000"/>
          <w:sz w:val="22"/>
          <w:szCs w:val="22"/>
        </w:rPr>
      </w:r>
    </w:p>
    <w:p>
      <w:pPr>
        <w:pStyle w:val="Style21"/>
        <w:shd w:fill="FFFFFF" w:val="clear"/>
        <w:spacing w:before="0" w:after="0"/>
        <w:rPr>
          <w:rFonts w:ascii="Arial Black" w:hAnsi="Arial Black" w:cs="Arial"/>
          <w:i/>
          <w:i/>
          <w:color w:val="FF0000"/>
          <w:sz w:val="20"/>
          <w:szCs w:val="20"/>
        </w:rPr>
      </w:pPr>
      <w:r>
        <w:rPr>
          <w:rFonts w:cs="Arial" w:ascii="Arial Black" w:hAnsi="Arial Black"/>
          <w:i/>
          <w:color w:val="FF0000"/>
          <w:sz w:val="20"/>
          <w:szCs w:val="20"/>
        </w:rPr>
        <w:t xml:space="preserve">Помните, что отопление квартиры </w:t>
      </w:r>
    </w:p>
    <w:p>
      <w:pPr>
        <w:pStyle w:val="Style21"/>
        <w:shd w:fill="FFFFFF" w:val="clear"/>
        <w:spacing w:before="0" w:after="0"/>
        <w:rPr>
          <w:rFonts w:ascii="Arial Black" w:hAnsi="Arial Black" w:cs="Arial"/>
          <w:i/>
          <w:i/>
          <w:color w:val="FF0000"/>
          <w:sz w:val="20"/>
          <w:szCs w:val="20"/>
        </w:rPr>
      </w:pPr>
      <w:r>
        <w:rPr>
          <w:rFonts w:cs="Arial" w:ascii="Arial Black" w:hAnsi="Arial Black"/>
          <w:i/>
          <w:color w:val="FF0000"/>
          <w:sz w:val="20"/>
          <w:szCs w:val="20"/>
        </w:rPr>
        <w:t>с помощью газовой или электрической плиты может привести к трагедии.</w:t>
      </w:r>
    </w:p>
    <w:p>
      <w:pPr>
        <w:pStyle w:val="Style21"/>
        <w:shd w:fill="FFFFFF" w:val="clear"/>
        <w:spacing w:before="0" w:after="0"/>
        <w:rPr>
          <w:rFonts w:ascii="Arial Black" w:hAnsi="Arial Black" w:cs="Arial"/>
          <w:i/>
          <w:i/>
          <w:color w:val="FF0000"/>
          <w:sz w:val="20"/>
          <w:szCs w:val="20"/>
        </w:rPr>
      </w:pPr>
      <w:r>
        <w:rPr>
          <w:rFonts w:cs="Arial" w:ascii="Arial Black" w:hAnsi="Arial Black"/>
          <w:i/>
          <w:color w:val="FF0000"/>
          <w:sz w:val="20"/>
          <w:szCs w:val="20"/>
        </w:rPr>
      </w:r>
    </w:p>
    <w:p>
      <w:pPr>
        <w:pStyle w:val="Normal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drawing>
          <wp:inline distT="0" distB="0" distL="0" distR="0">
            <wp:extent cx="1866265" cy="1123315"/>
            <wp:effectExtent l="0" t="0" r="0" b="0"/>
            <wp:docPr id="8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3" t="-22" r="-13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567" w:right="567" w:header="0" w:top="567" w:footer="0" w:bottom="567" w:gutter="0"/>
      <w:pgNumType w:fmt="decimal"/>
      <w:cols w:num="3" w:space="708" w:equalWidth="true" w:sep="false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swiss"/>
    <w:pitch w:val="variable"/>
  </w:font>
  <w:font w:name="Arial Black">
    <w:charset w:val="cc"/>
    <w:family w:val="swiss"/>
    <w:pitch w:val="variable"/>
  </w:font>
  <w:font w:name="Impact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77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8"/>
      <w:szCs w:val="20"/>
      <w:lang w:val="ru-RU" w:bidi="ar-SA" w:eastAsia="zh-CN"/>
    </w:rPr>
  </w:style>
  <w:style w:type="paragraph" w:styleId="1">
    <w:name w:val="Heading 1"/>
    <w:basedOn w:val="Normal"/>
    <w:next w:val="Normal"/>
    <w:qFormat/>
    <w:pPr>
      <w:keepNext w:val="true"/>
      <w:numPr>
        <w:ilvl w:val="0"/>
        <w:numId w:val="1"/>
      </w:numPr>
      <w:outlineLvl w:val="0"/>
    </w:pPr>
    <w:rPr>
      <w:b/>
      <w:sz w:val="24"/>
    </w:rPr>
  </w:style>
  <w:style w:type="character" w:styleId="Style13">
    <w:name w:val="Основной шрифт абзаца"/>
    <w:qFormat/>
    <w:rPr/>
  </w:style>
  <w:style w:type="character" w:styleId="Appleconvertedspace">
    <w:name w:val="apple-converted-space"/>
    <w:basedOn w:val="Style13"/>
    <w:qFormat/>
    <w:rPr/>
  </w:style>
  <w:style w:type="character" w:styleId="Style14">
    <w:name w:val="Выделение жирным"/>
    <w:qFormat/>
    <w:rPr>
      <w:b/>
      <w:bCs/>
    </w:rPr>
  </w:style>
  <w:style w:type="character" w:styleId="Style15">
    <w:name w:val="Текст выноски Знак"/>
    <w:qFormat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ind w:right="18" w:hanging="0"/>
      <w:jc w:val="center"/>
    </w:pPr>
    <w:rPr>
      <w:rFonts w:ascii="Arial" w:hAnsi="Arial" w:cs="Arial"/>
      <w:b/>
    </w:rPr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2">
    <w:name w:val="Основной текст с отступом 2"/>
    <w:basedOn w:val="Normal"/>
    <w:qFormat/>
    <w:pPr>
      <w:ind w:firstLine="142"/>
      <w:jc w:val="both"/>
    </w:pPr>
    <w:rPr>
      <w:sz w:val="22"/>
    </w:rPr>
  </w:style>
  <w:style w:type="paragraph" w:styleId="21">
    <w:name w:val="Основной текст 2"/>
    <w:basedOn w:val="Normal"/>
    <w:qFormat/>
    <w:pPr>
      <w:jc w:val="center"/>
    </w:pPr>
    <w:rPr>
      <w:b/>
      <w:i/>
      <w:color w:val="008000"/>
      <w:sz w:val="32"/>
    </w:rPr>
  </w:style>
  <w:style w:type="paragraph" w:styleId="3">
    <w:name w:val="Основной текст с отступом 3"/>
    <w:basedOn w:val="Normal"/>
    <w:qFormat/>
    <w:pPr>
      <w:shd w:fill="FFFFFF" w:val="clear"/>
      <w:ind w:left="2977" w:hanging="2977"/>
    </w:pPr>
    <w:rPr>
      <w:b/>
      <w:color w:val="000080"/>
      <w:sz w:val="20"/>
    </w:rPr>
  </w:style>
  <w:style w:type="paragraph" w:styleId="Style21">
    <w:name w:val="Обычный (веб)"/>
    <w:basedOn w:val="Normal"/>
    <w:qFormat/>
    <w:pPr>
      <w:spacing w:before="280" w:after="280"/>
    </w:pPr>
    <w:rPr>
      <w:sz w:val="24"/>
      <w:szCs w:val="24"/>
    </w:rPr>
  </w:style>
  <w:style w:type="paragraph" w:styleId="Style22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Style23">
    <w:name w:val="Содержимое таблицы"/>
    <w:basedOn w:val="Normal"/>
    <w:qFormat/>
    <w:pPr>
      <w:suppressLineNumbers/>
    </w:pPr>
    <w:rPr/>
  </w:style>
  <w:style w:type="paragraph" w:styleId="Style24">
    <w:name w:val="Заголовок таблицы"/>
    <w:basedOn w:val="Style23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oleObject" Target="embeddings/oleObject1.bin"/><Relationship Id="rId5" Type="http://schemas.openxmlformats.org/officeDocument/2006/relationships/image" Target="media/image3.wmf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106</TotalTime>
  <Application>LibreOffice/6.3.3.2$Windows_x86 LibreOffice_project/a64200df03143b798afd1ec74a12ab50359878ed</Application>
  <Pages>2</Pages>
  <Words>519</Words>
  <Characters>3727</Characters>
  <CharactersWithSpaces>4355</CharactersWithSpaces>
  <Paragraphs>85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2013-06-27T13:02:00Z</dcterms:created>
  <dc:creator>Марина В. Смагина</dc:creator>
  <dc:description/>
  <cp:keywords/>
  <dc:language>ru-RU</dc:language>
  <cp:lastModifiedBy>Преподаватель</cp:lastModifiedBy>
  <cp:lastPrinted>2013-07-04T16:19:00Z</cp:lastPrinted>
  <dcterms:modified xsi:type="dcterms:W3CDTF">2019-05-22T11:00:00Z</dcterms:modified>
  <cp:revision>26</cp:revision>
  <dc:subject/>
  <dc:title/>
</cp:coreProperties>
</file>