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14" w:rsidRPr="00B84288" w:rsidRDefault="00686D14" w:rsidP="00686D14">
      <w:pPr>
        <w:tabs>
          <w:tab w:val="left" w:pos="5442"/>
        </w:tabs>
        <w:jc w:val="center"/>
        <w:rPr>
          <w:rFonts w:ascii="Arial" w:hAnsi="Arial" w:cs="Arial"/>
          <w:b/>
          <w:sz w:val="32"/>
          <w:szCs w:val="32"/>
        </w:rPr>
      </w:pPr>
      <w:r w:rsidRPr="00B84288">
        <w:rPr>
          <w:rFonts w:ascii="Arial" w:hAnsi="Arial" w:cs="Arial"/>
          <w:noProof/>
          <w:sz w:val="32"/>
          <w:szCs w:val="32"/>
        </w:rPr>
        <w:drawing>
          <wp:inline distT="0" distB="0" distL="0" distR="0">
            <wp:extent cx="629285"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a:srcRect/>
                    <a:stretch>
                      <a:fillRect/>
                    </a:stretch>
                  </pic:blipFill>
                  <pic:spPr bwMode="auto">
                    <a:xfrm>
                      <a:off x="0" y="0"/>
                      <a:ext cx="629285" cy="609600"/>
                    </a:xfrm>
                    <a:prstGeom prst="rect">
                      <a:avLst/>
                    </a:prstGeom>
                    <a:noFill/>
                    <a:ln w="9525">
                      <a:noFill/>
                      <a:miter lim="800000"/>
                      <a:headEnd/>
                      <a:tailEnd/>
                    </a:ln>
                  </pic:spPr>
                </pic:pic>
              </a:graphicData>
            </a:graphic>
          </wp:inline>
        </w:drawing>
      </w:r>
      <w:r w:rsidR="00B84288" w:rsidRPr="00B84288">
        <w:rPr>
          <w:rFonts w:ascii="Arial" w:hAnsi="Arial" w:cs="Arial"/>
          <w:b/>
          <w:sz w:val="32"/>
          <w:szCs w:val="32"/>
        </w:rPr>
        <w:t xml:space="preserve"> </w:t>
      </w:r>
    </w:p>
    <w:p w:rsidR="00686D14" w:rsidRPr="00B84288" w:rsidRDefault="00686D14" w:rsidP="00686D14">
      <w:pPr>
        <w:tabs>
          <w:tab w:val="center" w:pos="4818"/>
          <w:tab w:val="left" w:pos="5442"/>
          <w:tab w:val="left" w:pos="8520"/>
        </w:tabs>
        <w:spacing w:after="0"/>
        <w:rPr>
          <w:rFonts w:ascii="Arial" w:hAnsi="Arial" w:cs="Arial"/>
          <w:b/>
          <w:sz w:val="32"/>
          <w:szCs w:val="32"/>
        </w:rPr>
      </w:pPr>
      <w:r w:rsidRPr="00B84288">
        <w:rPr>
          <w:rFonts w:ascii="Arial" w:hAnsi="Arial" w:cs="Arial"/>
          <w:b/>
          <w:sz w:val="32"/>
          <w:szCs w:val="32"/>
        </w:rPr>
        <w:tab/>
        <w:t>СЕЛЬСКИЙ СОВЕТ</w:t>
      </w:r>
      <w:r w:rsidRPr="00B84288">
        <w:rPr>
          <w:rFonts w:ascii="Arial" w:hAnsi="Arial" w:cs="Arial"/>
          <w:b/>
          <w:sz w:val="32"/>
          <w:szCs w:val="32"/>
        </w:rPr>
        <w:tab/>
        <w:t xml:space="preserve"> </w:t>
      </w:r>
    </w:p>
    <w:p w:rsidR="00686D14" w:rsidRPr="00B84288" w:rsidRDefault="00686D14" w:rsidP="00686D14">
      <w:pPr>
        <w:spacing w:after="0"/>
        <w:jc w:val="center"/>
        <w:rPr>
          <w:rFonts w:ascii="Arial" w:hAnsi="Arial" w:cs="Arial"/>
          <w:b/>
          <w:bCs/>
          <w:sz w:val="32"/>
          <w:szCs w:val="32"/>
        </w:rPr>
      </w:pPr>
      <w:r w:rsidRPr="00B84288">
        <w:rPr>
          <w:rFonts w:ascii="Arial" w:hAnsi="Arial" w:cs="Arial"/>
          <w:b/>
          <w:bCs/>
          <w:sz w:val="32"/>
          <w:szCs w:val="32"/>
        </w:rPr>
        <w:t>БОЛЬШЕРУДКИНСКИЙ СЕЛЬСОВЕТ</w:t>
      </w:r>
    </w:p>
    <w:p w:rsidR="00686D14" w:rsidRPr="00B84288" w:rsidRDefault="00686D14" w:rsidP="00686D14">
      <w:pPr>
        <w:spacing w:after="0"/>
        <w:jc w:val="center"/>
        <w:rPr>
          <w:rFonts w:ascii="Arial" w:hAnsi="Arial" w:cs="Arial"/>
          <w:b/>
          <w:bCs/>
          <w:sz w:val="32"/>
          <w:szCs w:val="32"/>
        </w:rPr>
      </w:pPr>
      <w:r w:rsidRPr="00B84288">
        <w:rPr>
          <w:rFonts w:ascii="Arial" w:hAnsi="Arial" w:cs="Arial"/>
          <w:b/>
          <w:bCs/>
          <w:sz w:val="32"/>
          <w:szCs w:val="32"/>
        </w:rPr>
        <w:t xml:space="preserve"> ШАРАНГСКОГО МУНИЦИПАЛЬНОГО РАЙОНА НИЖЕГОРОДСКОЙ ОБЛАСТИ</w:t>
      </w:r>
    </w:p>
    <w:p w:rsidR="00686D14" w:rsidRPr="00B84288" w:rsidRDefault="00686D14" w:rsidP="00686D14">
      <w:pPr>
        <w:spacing w:after="0"/>
        <w:jc w:val="center"/>
        <w:rPr>
          <w:rFonts w:ascii="Arial" w:hAnsi="Arial" w:cs="Arial"/>
          <w:b/>
          <w:bCs/>
          <w:sz w:val="32"/>
          <w:szCs w:val="32"/>
        </w:rPr>
      </w:pPr>
    </w:p>
    <w:p w:rsidR="00686D14" w:rsidRPr="00B84288" w:rsidRDefault="00686D14" w:rsidP="00686D14">
      <w:pPr>
        <w:pStyle w:val="a3"/>
        <w:jc w:val="center"/>
        <w:rPr>
          <w:rFonts w:ascii="Arial" w:hAnsi="Arial" w:cs="Arial"/>
          <w:b/>
          <w:sz w:val="32"/>
          <w:szCs w:val="32"/>
        </w:rPr>
      </w:pPr>
      <w:r w:rsidRPr="00B84288">
        <w:rPr>
          <w:rFonts w:ascii="Arial" w:hAnsi="Arial" w:cs="Arial"/>
          <w:b/>
          <w:sz w:val="32"/>
          <w:szCs w:val="32"/>
        </w:rPr>
        <w:t>РЕШЕНИЕ</w:t>
      </w:r>
    </w:p>
    <w:p w:rsidR="00686D14" w:rsidRPr="00686D14" w:rsidRDefault="00686D14" w:rsidP="00686D14">
      <w:pPr>
        <w:pStyle w:val="a3"/>
        <w:tabs>
          <w:tab w:val="left" w:pos="7845"/>
        </w:tabs>
        <w:jc w:val="left"/>
        <w:rPr>
          <w:rFonts w:ascii="Arial" w:hAnsi="Arial" w:cs="Arial"/>
          <w:sz w:val="24"/>
          <w:szCs w:val="24"/>
        </w:rPr>
      </w:pPr>
      <w:r w:rsidRPr="00686D14">
        <w:rPr>
          <w:rFonts w:ascii="Arial" w:hAnsi="Arial" w:cs="Arial"/>
          <w:sz w:val="24"/>
          <w:szCs w:val="24"/>
        </w:rPr>
        <w:tab/>
      </w:r>
    </w:p>
    <w:p w:rsidR="00686D14" w:rsidRPr="00686D14" w:rsidRDefault="00B260C4" w:rsidP="00B84288">
      <w:pPr>
        <w:pStyle w:val="a3"/>
        <w:tabs>
          <w:tab w:val="left" w:pos="7845"/>
        </w:tabs>
        <w:rPr>
          <w:rFonts w:ascii="Arial" w:hAnsi="Arial" w:cs="Arial"/>
          <w:sz w:val="24"/>
          <w:szCs w:val="24"/>
        </w:rPr>
      </w:pPr>
      <w:r>
        <w:rPr>
          <w:rFonts w:ascii="Arial" w:hAnsi="Arial" w:cs="Arial"/>
          <w:sz w:val="24"/>
          <w:szCs w:val="24"/>
        </w:rPr>
        <w:t>21.06.2018</w:t>
      </w:r>
      <w:r w:rsidR="00B84288">
        <w:rPr>
          <w:rFonts w:ascii="Arial" w:hAnsi="Arial" w:cs="Arial"/>
          <w:sz w:val="24"/>
          <w:szCs w:val="24"/>
        </w:rPr>
        <w:tab/>
        <w:t xml:space="preserve">№ </w:t>
      </w:r>
      <w:r>
        <w:rPr>
          <w:rFonts w:ascii="Arial" w:hAnsi="Arial" w:cs="Arial"/>
          <w:sz w:val="24"/>
          <w:szCs w:val="24"/>
        </w:rPr>
        <w:t>13</w:t>
      </w:r>
    </w:p>
    <w:p w:rsidR="00686D14" w:rsidRPr="00686D14" w:rsidRDefault="00686D14" w:rsidP="00686D14">
      <w:pPr>
        <w:pStyle w:val="a3"/>
        <w:rPr>
          <w:rFonts w:ascii="Arial" w:hAnsi="Arial" w:cs="Arial"/>
          <w:sz w:val="24"/>
          <w:szCs w:val="24"/>
        </w:rPr>
      </w:pPr>
    </w:p>
    <w:p w:rsidR="00686D14" w:rsidRPr="00B84288" w:rsidRDefault="00686D14" w:rsidP="00686D14">
      <w:pPr>
        <w:pStyle w:val="a3"/>
        <w:jc w:val="center"/>
        <w:rPr>
          <w:rFonts w:ascii="Arial" w:hAnsi="Arial" w:cs="Arial"/>
          <w:b/>
          <w:sz w:val="32"/>
          <w:szCs w:val="32"/>
        </w:rPr>
      </w:pPr>
      <w:r w:rsidRPr="00B84288">
        <w:rPr>
          <w:rFonts w:ascii="Arial" w:hAnsi="Arial" w:cs="Arial"/>
          <w:b/>
          <w:sz w:val="32"/>
          <w:szCs w:val="3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Большерудкинского сельсовета</w:t>
      </w:r>
    </w:p>
    <w:p w:rsidR="00686D14" w:rsidRPr="00686D14" w:rsidRDefault="00686D14" w:rsidP="00686D14">
      <w:pPr>
        <w:pStyle w:val="a3"/>
        <w:rPr>
          <w:rFonts w:ascii="Arial" w:hAnsi="Arial" w:cs="Arial"/>
          <w:sz w:val="24"/>
          <w:szCs w:val="24"/>
        </w:rPr>
      </w:pPr>
    </w:p>
    <w:p w:rsidR="00686D14" w:rsidRPr="00686D14" w:rsidRDefault="00B260C4" w:rsidP="00686D14">
      <w:pPr>
        <w:pStyle w:val="a3"/>
        <w:rPr>
          <w:rFonts w:ascii="Arial" w:hAnsi="Arial" w:cs="Arial"/>
          <w:sz w:val="24"/>
          <w:szCs w:val="24"/>
        </w:rPr>
      </w:pPr>
      <w:r>
        <w:rPr>
          <w:rFonts w:ascii="Arial" w:hAnsi="Arial" w:cs="Arial"/>
          <w:sz w:val="24"/>
          <w:szCs w:val="24"/>
        </w:rPr>
        <w:tab/>
      </w:r>
      <w:r w:rsidR="00686D14" w:rsidRPr="00686D14">
        <w:rPr>
          <w:rFonts w:ascii="Arial" w:hAnsi="Arial" w:cs="Arial"/>
          <w:sz w:val="24"/>
          <w:szCs w:val="24"/>
        </w:rPr>
        <w:t>В соответствии со статьей 5.1 Градостроительного кодекса Российской Федерации, статьей 28 Федерального закона от 6 октября 2003 года N 131-ФЗ "Об общих принципах организации местного самоуправления в Российской Федерации", Уставом Большерудкинского сельсовета, сельский Совет Большерудкинского сельсовета решил:</w:t>
      </w:r>
    </w:p>
    <w:p w:rsidR="00686D14" w:rsidRPr="00686D14" w:rsidRDefault="00686D14" w:rsidP="00686D14">
      <w:pPr>
        <w:pStyle w:val="a3"/>
        <w:rPr>
          <w:rFonts w:ascii="Arial" w:hAnsi="Arial" w:cs="Arial"/>
          <w:sz w:val="24"/>
          <w:szCs w:val="24"/>
        </w:rPr>
      </w:pPr>
    </w:p>
    <w:p w:rsidR="00686D14" w:rsidRPr="00686D14" w:rsidRDefault="00686D14" w:rsidP="00686D14">
      <w:pPr>
        <w:pStyle w:val="a3"/>
        <w:rPr>
          <w:rFonts w:ascii="Arial" w:hAnsi="Arial" w:cs="Arial"/>
          <w:sz w:val="24"/>
          <w:szCs w:val="24"/>
        </w:rPr>
      </w:pPr>
      <w:r w:rsidRPr="00686D14">
        <w:rPr>
          <w:rFonts w:ascii="Arial" w:hAnsi="Arial" w:cs="Arial"/>
          <w:sz w:val="24"/>
          <w:szCs w:val="24"/>
        </w:rPr>
        <w:t>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Большерудкинского сельсовета.</w:t>
      </w:r>
    </w:p>
    <w:p w:rsidR="00686D14" w:rsidRPr="00686D14" w:rsidRDefault="00686D14" w:rsidP="00686D14">
      <w:pPr>
        <w:pStyle w:val="a3"/>
        <w:rPr>
          <w:rFonts w:ascii="Arial" w:hAnsi="Arial" w:cs="Arial"/>
          <w:sz w:val="24"/>
          <w:szCs w:val="24"/>
        </w:rPr>
      </w:pPr>
    </w:p>
    <w:p w:rsidR="00686D14" w:rsidRDefault="00686D14" w:rsidP="00686D14">
      <w:pPr>
        <w:pStyle w:val="a3"/>
        <w:rPr>
          <w:rFonts w:ascii="Arial" w:hAnsi="Arial" w:cs="Arial"/>
          <w:sz w:val="24"/>
          <w:szCs w:val="24"/>
        </w:rPr>
      </w:pPr>
      <w:r w:rsidRPr="00686D14">
        <w:rPr>
          <w:rFonts w:ascii="Arial" w:hAnsi="Arial" w:cs="Arial"/>
          <w:sz w:val="24"/>
          <w:szCs w:val="24"/>
        </w:rPr>
        <w:t>2. Обнародовать настоящее решение в соответвии с Устав</w:t>
      </w:r>
      <w:r w:rsidR="001C603A">
        <w:rPr>
          <w:rFonts w:ascii="Arial" w:hAnsi="Arial" w:cs="Arial"/>
          <w:sz w:val="24"/>
          <w:szCs w:val="24"/>
        </w:rPr>
        <w:t>ом Большерудкинского сельсоветав доступных для ознакомления местах и разместить на официальном сайте администрации Шарангского муниципального района Нижегородской области- администрация Большерудкинского сельсовета.</w:t>
      </w:r>
    </w:p>
    <w:p w:rsidR="001C603A" w:rsidRPr="00686D14" w:rsidRDefault="001C603A" w:rsidP="00686D14">
      <w:pPr>
        <w:pStyle w:val="a3"/>
        <w:rPr>
          <w:rFonts w:ascii="Arial" w:hAnsi="Arial" w:cs="Arial"/>
          <w:sz w:val="24"/>
          <w:szCs w:val="24"/>
        </w:rPr>
      </w:pPr>
    </w:p>
    <w:p w:rsidR="00686D14" w:rsidRPr="00686D14" w:rsidRDefault="00686D14" w:rsidP="00686D14">
      <w:pPr>
        <w:pStyle w:val="a3"/>
        <w:rPr>
          <w:rFonts w:ascii="Arial" w:hAnsi="Arial" w:cs="Arial"/>
          <w:sz w:val="24"/>
          <w:szCs w:val="24"/>
        </w:rPr>
      </w:pPr>
      <w:r w:rsidRPr="00686D14">
        <w:rPr>
          <w:rFonts w:ascii="Arial" w:hAnsi="Arial" w:cs="Arial"/>
          <w:sz w:val="24"/>
          <w:szCs w:val="24"/>
        </w:rPr>
        <w:t>3. Настоящее решение вступает в силу с момента его подписания.</w:t>
      </w:r>
    </w:p>
    <w:p w:rsidR="00686D14" w:rsidRPr="00686D14" w:rsidRDefault="00686D14" w:rsidP="00686D14">
      <w:pPr>
        <w:pStyle w:val="a3"/>
        <w:rPr>
          <w:rFonts w:ascii="Arial" w:hAnsi="Arial" w:cs="Arial"/>
          <w:sz w:val="24"/>
          <w:szCs w:val="24"/>
        </w:rPr>
      </w:pPr>
    </w:p>
    <w:p w:rsidR="00686D14" w:rsidRPr="00686D14" w:rsidRDefault="00686D14" w:rsidP="00686D14">
      <w:pPr>
        <w:pStyle w:val="a3"/>
        <w:rPr>
          <w:rFonts w:ascii="Arial" w:hAnsi="Arial" w:cs="Arial"/>
          <w:sz w:val="24"/>
          <w:szCs w:val="24"/>
        </w:rPr>
      </w:pPr>
      <w:r w:rsidRPr="00686D14">
        <w:rPr>
          <w:rFonts w:ascii="Arial" w:hAnsi="Arial" w:cs="Arial"/>
          <w:sz w:val="24"/>
          <w:szCs w:val="24"/>
        </w:rPr>
        <w:t xml:space="preserve"> </w:t>
      </w:r>
    </w:p>
    <w:p w:rsidR="00686D14" w:rsidRPr="00686D14" w:rsidRDefault="00686D14" w:rsidP="00686D14">
      <w:pPr>
        <w:pStyle w:val="a3"/>
        <w:rPr>
          <w:rFonts w:ascii="Arial" w:hAnsi="Arial" w:cs="Arial"/>
          <w:sz w:val="24"/>
          <w:szCs w:val="24"/>
        </w:rPr>
      </w:pPr>
      <w:r w:rsidRPr="00686D14">
        <w:rPr>
          <w:rFonts w:ascii="Arial" w:hAnsi="Arial" w:cs="Arial"/>
          <w:sz w:val="24"/>
          <w:szCs w:val="24"/>
        </w:rPr>
        <w:t>Глава местного самоуправления</w:t>
      </w:r>
      <w:r w:rsidR="00B260C4">
        <w:rPr>
          <w:rFonts w:ascii="Arial" w:hAnsi="Arial" w:cs="Arial"/>
          <w:sz w:val="24"/>
          <w:szCs w:val="24"/>
        </w:rPr>
        <w:tab/>
      </w:r>
      <w:r w:rsidR="00B260C4">
        <w:rPr>
          <w:rFonts w:ascii="Arial" w:hAnsi="Arial" w:cs="Arial"/>
          <w:sz w:val="24"/>
          <w:szCs w:val="24"/>
        </w:rPr>
        <w:tab/>
      </w:r>
      <w:r w:rsidR="00B260C4">
        <w:rPr>
          <w:rFonts w:ascii="Arial" w:hAnsi="Arial" w:cs="Arial"/>
          <w:sz w:val="24"/>
          <w:szCs w:val="24"/>
        </w:rPr>
        <w:tab/>
      </w:r>
      <w:r w:rsidR="00B260C4">
        <w:rPr>
          <w:rFonts w:ascii="Arial" w:hAnsi="Arial" w:cs="Arial"/>
          <w:sz w:val="24"/>
          <w:szCs w:val="24"/>
        </w:rPr>
        <w:tab/>
      </w:r>
      <w:r w:rsidR="00B260C4">
        <w:rPr>
          <w:rFonts w:ascii="Arial" w:hAnsi="Arial" w:cs="Arial"/>
          <w:sz w:val="24"/>
          <w:szCs w:val="24"/>
        </w:rPr>
        <w:tab/>
      </w:r>
      <w:r w:rsidR="00B260C4">
        <w:rPr>
          <w:rFonts w:ascii="Arial" w:hAnsi="Arial" w:cs="Arial"/>
          <w:sz w:val="24"/>
          <w:szCs w:val="24"/>
        </w:rPr>
        <w:tab/>
      </w:r>
      <w:r w:rsidRPr="00686D14">
        <w:rPr>
          <w:rFonts w:ascii="Arial" w:hAnsi="Arial" w:cs="Arial"/>
          <w:sz w:val="24"/>
          <w:szCs w:val="24"/>
        </w:rPr>
        <w:t>И.Г. Блинов</w:t>
      </w:r>
    </w:p>
    <w:p w:rsidR="00B260C4" w:rsidRDefault="00686D14" w:rsidP="00686D14">
      <w:pPr>
        <w:pStyle w:val="a3"/>
        <w:rPr>
          <w:rFonts w:ascii="Arial" w:hAnsi="Arial" w:cs="Arial"/>
          <w:sz w:val="24"/>
          <w:szCs w:val="24"/>
        </w:rPr>
      </w:pPr>
      <w:r w:rsidRPr="00686D14">
        <w:rPr>
          <w:rFonts w:ascii="Arial" w:hAnsi="Arial" w:cs="Arial"/>
          <w:sz w:val="24"/>
          <w:szCs w:val="24"/>
        </w:rPr>
        <w:t xml:space="preserve"> </w:t>
      </w:r>
    </w:p>
    <w:p w:rsidR="00B260C4" w:rsidRDefault="00B260C4">
      <w:pPr>
        <w:rPr>
          <w:rFonts w:ascii="Arial" w:eastAsia="Calibri" w:hAnsi="Arial" w:cs="Arial"/>
          <w:sz w:val="24"/>
          <w:szCs w:val="24"/>
          <w:lang w:eastAsia="en-US"/>
        </w:rPr>
      </w:pPr>
      <w:r>
        <w:rPr>
          <w:rFonts w:ascii="Arial" w:hAnsi="Arial" w:cs="Arial"/>
          <w:sz w:val="24"/>
          <w:szCs w:val="24"/>
        </w:rPr>
        <w:br w:type="page"/>
      </w:r>
    </w:p>
    <w:p w:rsidR="00B84288" w:rsidRPr="00686D14" w:rsidRDefault="00B84288" w:rsidP="00686D14">
      <w:pPr>
        <w:pStyle w:val="a3"/>
        <w:rPr>
          <w:rFonts w:ascii="Arial" w:hAnsi="Arial" w:cs="Arial"/>
          <w:sz w:val="24"/>
          <w:szCs w:val="24"/>
        </w:rPr>
      </w:pPr>
    </w:p>
    <w:p w:rsidR="00686D14" w:rsidRPr="00B260C4" w:rsidRDefault="00686D14" w:rsidP="00686D14">
      <w:pPr>
        <w:pStyle w:val="a3"/>
        <w:jc w:val="right"/>
        <w:rPr>
          <w:rFonts w:ascii="Arial" w:hAnsi="Arial" w:cs="Arial"/>
          <w:b/>
          <w:sz w:val="32"/>
          <w:szCs w:val="32"/>
        </w:rPr>
      </w:pPr>
      <w:r w:rsidRPr="00B260C4">
        <w:rPr>
          <w:rFonts w:ascii="Arial" w:hAnsi="Arial" w:cs="Arial"/>
          <w:b/>
          <w:sz w:val="32"/>
          <w:szCs w:val="32"/>
        </w:rPr>
        <w:t>Утверждено</w:t>
      </w:r>
    </w:p>
    <w:p w:rsidR="00686D14" w:rsidRPr="00B260C4" w:rsidRDefault="00686D14" w:rsidP="00686D14">
      <w:pPr>
        <w:pStyle w:val="a3"/>
        <w:jc w:val="right"/>
        <w:rPr>
          <w:rFonts w:ascii="Arial" w:hAnsi="Arial" w:cs="Arial"/>
          <w:b/>
          <w:sz w:val="32"/>
          <w:szCs w:val="32"/>
        </w:rPr>
      </w:pPr>
      <w:r w:rsidRPr="00B260C4">
        <w:rPr>
          <w:rFonts w:ascii="Arial" w:hAnsi="Arial" w:cs="Arial"/>
          <w:b/>
          <w:sz w:val="32"/>
          <w:szCs w:val="32"/>
        </w:rPr>
        <w:t>решением сельского Совета</w:t>
      </w:r>
    </w:p>
    <w:p w:rsidR="00686D14" w:rsidRPr="00B260C4" w:rsidRDefault="00686D14" w:rsidP="00686D14">
      <w:pPr>
        <w:pStyle w:val="a3"/>
        <w:jc w:val="right"/>
        <w:rPr>
          <w:rFonts w:ascii="Arial" w:hAnsi="Arial" w:cs="Arial"/>
          <w:b/>
          <w:sz w:val="32"/>
          <w:szCs w:val="32"/>
        </w:rPr>
      </w:pPr>
      <w:r w:rsidRPr="00B260C4">
        <w:rPr>
          <w:rFonts w:ascii="Arial" w:hAnsi="Arial" w:cs="Arial"/>
          <w:b/>
          <w:sz w:val="32"/>
          <w:szCs w:val="32"/>
        </w:rPr>
        <w:t>Большерудкинского сельсовета</w:t>
      </w:r>
    </w:p>
    <w:p w:rsidR="00686D14" w:rsidRPr="00B260C4" w:rsidRDefault="00686D14" w:rsidP="00686D14">
      <w:pPr>
        <w:pStyle w:val="a3"/>
        <w:jc w:val="right"/>
        <w:rPr>
          <w:rFonts w:ascii="Arial" w:hAnsi="Arial" w:cs="Arial"/>
          <w:b/>
          <w:sz w:val="32"/>
          <w:szCs w:val="32"/>
        </w:rPr>
      </w:pPr>
      <w:r w:rsidRPr="00B260C4">
        <w:rPr>
          <w:rFonts w:ascii="Arial" w:hAnsi="Arial" w:cs="Arial"/>
          <w:b/>
          <w:sz w:val="32"/>
          <w:szCs w:val="32"/>
        </w:rPr>
        <w:t xml:space="preserve">от </w:t>
      </w:r>
      <w:r w:rsidR="00B260C4" w:rsidRPr="00B260C4">
        <w:rPr>
          <w:rFonts w:ascii="Arial" w:hAnsi="Arial" w:cs="Arial"/>
          <w:b/>
          <w:sz w:val="32"/>
          <w:szCs w:val="32"/>
        </w:rPr>
        <w:t>21.06.</w:t>
      </w:r>
      <w:r w:rsidR="00B260C4">
        <w:rPr>
          <w:rFonts w:ascii="Arial" w:hAnsi="Arial" w:cs="Arial"/>
          <w:b/>
          <w:sz w:val="32"/>
          <w:szCs w:val="32"/>
        </w:rPr>
        <w:t xml:space="preserve"> 2018 </w:t>
      </w:r>
      <w:r w:rsidRPr="00B260C4">
        <w:rPr>
          <w:rFonts w:ascii="Arial" w:hAnsi="Arial" w:cs="Arial"/>
          <w:b/>
          <w:sz w:val="32"/>
          <w:szCs w:val="32"/>
        </w:rPr>
        <w:t xml:space="preserve">№ </w:t>
      </w:r>
      <w:r w:rsidR="00B260C4" w:rsidRPr="00B260C4">
        <w:rPr>
          <w:rFonts w:ascii="Arial" w:hAnsi="Arial" w:cs="Arial"/>
          <w:b/>
          <w:sz w:val="32"/>
          <w:szCs w:val="32"/>
        </w:rPr>
        <w:t>13</w:t>
      </w:r>
    </w:p>
    <w:p w:rsidR="00686D14" w:rsidRPr="00686D14" w:rsidRDefault="00686D14" w:rsidP="00686D14">
      <w:pPr>
        <w:pStyle w:val="a3"/>
        <w:rPr>
          <w:rFonts w:ascii="Arial" w:hAnsi="Arial" w:cs="Arial"/>
          <w:sz w:val="24"/>
          <w:szCs w:val="24"/>
        </w:rPr>
      </w:pPr>
    </w:p>
    <w:p w:rsidR="00686D14" w:rsidRPr="00686D14" w:rsidRDefault="00686D14" w:rsidP="00686D14">
      <w:pPr>
        <w:pStyle w:val="a3"/>
        <w:jc w:val="center"/>
        <w:rPr>
          <w:rFonts w:ascii="Arial" w:hAnsi="Arial" w:cs="Arial"/>
          <w:sz w:val="24"/>
          <w:szCs w:val="24"/>
        </w:rPr>
      </w:pPr>
      <w:r w:rsidRPr="00686D14">
        <w:rPr>
          <w:rFonts w:ascii="Arial" w:hAnsi="Arial" w:cs="Arial"/>
          <w:sz w:val="24"/>
          <w:szCs w:val="24"/>
        </w:rPr>
        <w:t>ПОЛОЖЕНИЕ</w:t>
      </w:r>
    </w:p>
    <w:p w:rsidR="00686D14" w:rsidRPr="00686D14" w:rsidRDefault="00686D14" w:rsidP="00686D14">
      <w:pPr>
        <w:pStyle w:val="a3"/>
        <w:jc w:val="center"/>
        <w:rPr>
          <w:rFonts w:ascii="Arial" w:hAnsi="Arial" w:cs="Arial"/>
          <w:sz w:val="24"/>
          <w:szCs w:val="24"/>
        </w:rPr>
      </w:pPr>
      <w:r w:rsidRPr="00686D14">
        <w:rPr>
          <w:rFonts w:ascii="Arial" w:hAnsi="Arial" w:cs="Arial"/>
          <w:sz w:val="24"/>
          <w:szCs w:val="24"/>
        </w:rPr>
        <w:t>о порядке организации и проведения публичных слушаний и (или) общественных обсуждений по вопросам градостроитель</w:t>
      </w:r>
      <w:r w:rsidR="00B260C4">
        <w:rPr>
          <w:rFonts w:ascii="Arial" w:hAnsi="Arial" w:cs="Arial"/>
          <w:sz w:val="24"/>
          <w:szCs w:val="24"/>
        </w:rPr>
        <w:t xml:space="preserve">ной деятельности на территории </w:t>
      </w:r>
      <w:r w:rsidRPr="00686D14">
        <w:rPr>
          <w:rFonts w:ascii="Arial" w:hAnsi="Arial" w:cs="Arial"/>
          <w:sz w:val="24"/>
          <w:szCs w:val="24"/>
        </w:rPr>
        <w:t xml:space="preserve">Большерудкинского сельсовета. </w:t>
      </w:r>
    </w:p>
    <w:p w:rsidR="00686D14" w:rsidRPr="00686D14" w:rsidRDefault="00686D14" w:rsidP="00686D14">
      <w:pPr>
        <w:pStyle w:val="a3"/>
        <w:jc w:val="center"/>
        <w:rPr>
          <w:rFonts w:ascii="Arial" w:hAnsi="Arial" w:cs="Arial"/>
          <w:sz w:val="24"/>
          <w:szCs w:val="24"/>
        </w:rPr>
      </w:pPr>
    </w:p>
    <w:p w:rsidR="00686D14" w:rsidRPr="00686D14" w:rsidRDefault="00686D14" w:rsidP="00686D14">
      <w:pPr>
        <w:pStyle w:val="a3"/>
        <w:jc w:val="center"/>
        <w:rPr>
          <w:rFonts w:ascii="Arial" w:hAnsi="Arial" w:cs="Arial"/>
          <w:b/>
          <w:sz w:val="24"/>
          <w:szCs w:val="24"/>
        </w:rPr>
      </w:pPr>
      <w:r w:rsidRPr="00686D14">
        <w:rPr>
          <w:rFonts w:ascii="Arial" w:hAnsi="Arial" w:cs="Arial"/>
          <w:b/>
          <w:sz w:val="24"/>
          <w:szCs w:val="24"/>
        </w:rPr>
        <w:t>1. Общие положения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1.1. 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Большерудкинского сельсовета (далее - Положение) разработано в соответствии с </w:t>
      </w:r>
      <w:r w:rsidRPr="00686D14">
        <w:rPr>
          <w:rStyle w:val="11"/>
          <w:rFonts w:ascii="Arial" w:eastAsia="Calibri" w:hAnsi="Arial" w:cs="Arial"/>
          <w:sz w:val="24"/>
          <w:szCs w:val="24"/>
        </w:rPr>
        <w:t xml:space="preserve">Градостроительным кодексом </w:t>
      </w:r>
      <w:r w:rsidRPr="00686D14">
        <w:rPr>
          <w:rFonts w:ascii="Arial" w:hAnsi="Arial" w:cs="Arial"/>
          <w:sz w:val="24"/>
          <w:szCs w:val="24"/>
        </w:rPr>
        <w:t xml:space="preserve">Российской Федерации, </w:t>
      </w:r>
      <w:r w:rsidRPr="00686D14">
        <w:rPr>
          <w:rStyle w:val="11"/>
          <w:rFonts w:ascii="Arial" w:eastAsia="Calibri" w:hAnsi="Arial" w:cs="Arial"/>
          <w:sz w:val="24"/>
          <w:szCs w:val="24"/>
        </w:rPr>
        <w:t xml:space="preserve">Федеральным законом </w:t>
      </w:r>
      <w:r w:rsidRPr="00686D14">
        <w:rPr>
          <w:rFonts w:ascii="Arial" w:hAnsi="Arial" w:cs="Arial"/>
          <w:sz w:val="24"/>
          <w:szCs w:val="24"/>
        </w:rPr>
        <w:t xml:space="preserve">«Об </w:t>
      </w:r>
      <w:r w:rsidRPr="00B260C4">
        <w:rPr>
          <w:rFonts w:ascii="Arial" w:hAnsi="Arial" w:cs="Arial"/>
          <w:sz w:val="24"/>
          <w:szCs w:val="24"/>
        </w:rPr>
        <w:t>об</w:t>
      </w:r>
      <w:r w:rsidRPr="00B260C4">
        <w:rPr>
          <w:rStyle w:val="1"/>
          <w:rFonts w:ascii="Arial" w:eastAsia="Calibri" w:hAnsi="Arial" w:cs="Arial"/>
          <w:sz w:val="24"/>
          <w:szCs w:val="24"/>
          <w:u w:val="none"/>
        </w:rPr>
        <w:t>щи</w:t>
      </w:r>
      <w:r w:rsidRPr="00B260C4">
        <w:rPr>
          <w:rFonts w:ascii="Arial" w:hAnsi="Arial" w:cs="Arial"/>
          <w:sz w:val="24"/>
          <w:szCs w:val="24"/>
        </w:rPr>
        <w:t>х</w:t>
      </w:r>
      <w:r w:rsidRPr="00686D14">
        <w:rPr>
          <w:rFonts w:ascii="Arial" w:hAnsi="Arial" w:cs="Arial"/>
          <w:sz w:val="24"/>
          <w:szCs w:val="24"/>
        </w:rPr>
        <w:t xml:space="preserve"> принципах организации местного самоуправления в Российской Федерации», Уставом  Большерудкинского сельсовета и устанавливает порядок организации и проведения общественных обсуждений или публичных слушаний по вопросам градостроительной деятельности на </w:t>
      </w:r>
      <w:r w:rsidR="00B260C4">
        <w:rPr>
          <w:rFonts w:ascii="Arial" w:hAnsi="Arial" w:cs="Arial"/>
          <w:sz w:val="24"/>
          <w:szCs w:val="24"/>
        </w:rPr>
        <w:t xml:space="preserve">территории </w:t>
      </w:r>
      <w:r w:rsidRPr="00686D14">
        <w:rPr>
          <w:rFonts w:ascii="Arial" w:hAnsi="Arial" w:cs="Arial"/>
          <w:sz w:val="24"/>
          <w:szCs w:val="24"/>
        </w:rPr>
        <w:t>Большерудкинского сельсовета.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1.2.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1.3. Под общественными обсуждениями или публичными слушаниями в настоящем Положении понимается форма реализации прав на</w:t>
      </w:r>
      <w:r w:rsidR="00B260C4">
        <w:rPr>
          <w:rFonts w:ascii="Arial" w:hAnsi="Arial" w:cs="Arial"/>
          <w:sz w:val="24"/>
          <w:szCs w:val="24"/>
        </w:rPr>
        <w:t xml:space="preserve">селения и заинтересованных лиц </w:t>
      </w:r>
      <w:r w:rsidRPr="00686D14">
        <w:rPr>
          <w:rFonts w:ascii="Arial" w:hAnsi="Arial" w:cs="Arial"/>
          <w:sz w:val="24"/>
          <w:szCs w:val="24"/>
        </w:rPr>
        <w:t>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p>
    <w:p w:rsidR="00B260C4" w:rsidRDefault="00B260C4" w:rsidP="00686D14">
      <w:pPr>
        <w:pStyle w:val="a3"/>
        <w:jc w:val="center"/>
        <w:rPr>
          <w:rFonts w:ascii="Arial" w:hAnsi="Arial" w:cs="Arial"/>
          <w:b/>
          <w:sz w:val="24"/>
          <w:szCs w:val="24"/>
        </w:rPr>
      </w:pPr>
      <w:bookmarkStart w:id="0" w:name="bookmark2"/>
    </w:p>
    <w:p w:rsidR="00686D14" w:rsidRPr="00686D14" w:rsidRDefault="00686D14" w:rsidP="00686D14">
      <w:pPr>
        <w:pStyle w:val="a3"/>
        <w:jc w:val="center"/>
        <w:rPr>
          <w:rFonts w:ascii="Arial" w:hAnsi="Arial" w:cs="Arial"/>
          <w:b/>
          <w:sz w:val="24"/>
          <w:szCs w:val="24"/>
        </w:rPr>
      </w:pPr>
      <w:r w:rsidRPr="00686D14">
        <w:rPr>
          <w:rFonts w:ascii="Arial" w:hAnsi="Arial" w:cs="Arial"/>
          <w:b/>
          <w:sz w:val="24"/>
          <w:szCs w:val="24"/>
        </w:rPr>
        <w:t>2. Порядок организации общественных обсуждений или публичных слушаний</w:t>
      </w:r>
      <w:bookmarkEnd w:id="0"/>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2.1. Публичные слушания назначаются представительным органом муниципального образования и проводятся по инициативе населения, заинтересованных лиц, Совета Депутатов сельского поселения, Главы сельского поселения.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2.2. Организатором общественных обсуждений или публичных слушаний, является администрация Большерудкинского сельсовета.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2.3. Организатор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определяет председателя и секретаря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lastRenderedPageBreak/>
        <w:t>- составляет план работы по подготовке и проведению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принимает заявления от участников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определяет перечень представителей органов местного самоуправления,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устанавливает время, порядок и последовательность выступлений на собрании (собраниях) участников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2.5. Обязательному рассмотрению на публичных слушаниях  подлежат:</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проект генерального плана, проекты о внесении изменений в генеральный план;</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проект правил землепользования и застройки, проекты о внесении изменений в правила землепользования и застройки;</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проект правил благоустройства, проекты о внесении изменений в правила благоустройства;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проекты планировки территорий и (или) проекты межевания территорий и внесение изменений в них.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2.6. Участниками публичных слушаний по данным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2.7. Обязательному рассмотрению на общественных обсуждениях подлежат:</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2.8. Участниками общественных обсуждений по данным проектам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86D14" w:rsidRPr="00686D14" w:rsidRDefault="00B260C4" w:rsidP="00686D14">
      <w:pPr>
        <w:pStyle w:val="a3"/>
        <w:ind w:firstLine="567"/>
        <w:rPr>
          <w:rFonts w:ascii="Arial" w:hAnsi="Arial" w:cs="Arial"/>
          <w:sz w:val="24"/>
          <w:szCs w:val="24"/>
        </w:rPr>
      </w:pPr>
      <w:r>
        <w:rPr>
          <w:rFonts w:ascii="Arial" w:hAnsi="Arial" w:cs="Arial"/>
          <w:sz w:val="24"/>
          <w:szCs w:val="24"/>
        </w:rPr>
        <w:lastRenderedPageBreak/>
        <w:t xml:space="preserve">2.9. </w:t>
      </w:r>
      <w:r w:rsidR="00686D14" w:rsidRPr="00686D14">
        <w:rPr>
          <w:rFonts w:ascii="Arial" w:hAnsi="Arial" w:cs="Arial"/>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2.10.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w:t>
      </w:r>
      <w:r w:rsidRPr="00686D14">
        <w:rPr>
          <w:rFonts w:ascii="Arial" w:hAnsi="Arial" w:cs="Arial"/>
          <w:sz w:val="24"/>
          <w:szCs w:val="24"/>
        </w:rPr>
        <w:tab/>
        <w:t>№</w:t>
      </w:r>
      <w:r w:rsidRPr="00686D14">
        <w:rPr>
          <w:rFonts w:ascii="Arial" w:hAnsi="Arial" w:cs="Arial"/>
          <w:sz w:val="24"/>
          <w:szCs w:val="24"/>
        </w:rPr>
        <w:tab/>
        <w:t>152-ФЗ «О персональных данных».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2.11. Процедура проведения общественных обсуждений состоит из следующих этапов: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оповещение о начале общественных обсуждений;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размещение проекта, подлежащего рассмотрению на общественных обсуждениях, и информационных материалов к нему на официальном сайте администрации  Большерудкинского сельсовета в информационно-телекоммуникационной сети «Интернет» и открытие экспозиции или экспозиций такого проекта;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проведение экспозиции или экспозиций проекта, подлежащего рассмотрению на общественных обсуждениях;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подготовка и оформление протокола общественных обсуждений;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подготовка и опубликование заключения о результатах общественных обсуждений.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2.12. Процедура проведения публичных слушаний состоит из следующих этапов: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оповещение о начале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размещение проекта, подлежащего рассмотрению на публичных слушаниях, и информационных материалов к нему на официальном сайте администрации Шарангского муниципального района в информационно-телекоммуникационной сети «Интернет» и открытие экспозиции или экспозиций такого проекта;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проведение экспозиции или экспозиций проекта, подлежащего рассмотрению на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проведение собрания или собраний участников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подготовка и оформление протокола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подготовка и опубликование заключения о результатах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2.13. Срок проведения общественных обсуждений или публичных слушаний с момента оповещения жителей об их проведении до дня опубликования заключения о результатах общественных обсуждений или публичных слушаний определяется организатором и составляет:</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lastRenderedPageBreak/>
        <w:t xml:space="preserve"> - по проекту генерального плана и по проектам,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 проектам правил землепользования и застройки, или проектов о внесении изменений в правила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города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 проектам планировки территории или внесение изменений в документацию по планировке территории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 проектам межевания территории со дня оповещения жителей города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по проектам правил благоустройства территорий, или проектов о внесении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2.14. Проекты, выносимые на общественные обсуждения или публичные слушания, размещаются организатором на официальном сайте администрации Шарангского муниципального района  в информационно-телекоммуникационной сети «Интернет».</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2.15. Официальный сайт должен обеспечивать возможность проверки участниками общественных обсуждений полноты и достоверности отражения на официальном сайте внесенных ими предложений и замечаний, а также представления информации о результатах общественных обсуждений, количестве участников общественных обсуждений.</w:t>
      </w:r>
    </w:p>
    <w:p w:rsidR="00B260C4" w:rsidRDefault="00B260C4" w:rsidP="00686D14">
      <w:pPr>
        <w:pStyle w:val="a3"/>
        <w:ind w:firstLine="567"/>
        <w:jc w:val="center"/>
        <w:rPr>
          <w:rFonts w:ascii="Arial" w:hAnsi="Arial" w:cs="Arial"/>
          <w:b/>
          <w:sz w:val="24"/>
          <w:szCs w:val="24"/>
        </w:rPr>
      </w:pPr>
      <w:bookmarkStart w:id="1" w:name="bookmark3"/>
    </w:p>
    <w:p w:rsidR="00686D14" w:rsidRPr="00686D14" w:rsidRDefault="00686D14" w:rsidP="00686D14">
      <w:pPr>
        <w:pStyle w:val="a3"/>
        <w:ind w:firstLine="567"/>
        <w:jc w:val="center"/>
        <w:rPr>
          <w:rFonts w:ascii="Arial" w:hAnsi="Arial" w:cs="Arial"/>
          <w:b/>
          <w:sz w:val="24"/>
          <w:szCs w:val="24"/>
        </w:rPr>
      </w:pPr>
      <w:r w:rsidRPr="00686D14">
        <w:rPr>
          <w:rFonts w:ascii="Arial" w:hAnsi="Arial" w:cs="Arial"/>
          <w:b/>
          <w:sz w:val="24"/>
          <w:szCs w:val="24"/>
        </w:rPr>
        <w:lastRenderedPageBreak/>
        <w:t>3.  Порядок проведения общественных обсуждений или публичных слушаний</w:t>
      </w:r>
      <w:bookmarkEnd w:id="1"/>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3.1. Оповещение о начале общественных обсуждений или публичных слушаний должно содержать:</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3.2. Оповещение о начале общественных обсуждений должно также содержать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3.3. Оповещение о начале публичных слушаний также должно содержать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3.4. Оповещение о начале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не позднее, чем за семь дней до дня размещения на официальном сайте администрации Шарангского муниципального района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распространяется на информационных стендах, оборудованных около здания разработчика проекта,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3.5. В течение всего периода проведения общественных обсуждений или публичных слушаний проводятся экспозиция или экспозиции проекта, подлежащего рассмотрению на общественных обсуждениях или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3.6. Разработчик проекта организует экспозицию не позднее чем через пяти рабочих дней со дня опубликования оповещения о проведении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3.7. На экспозицию должны быть представлены:</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lastRenderedPageBreak/>
        <w:t xml:space="preserve"> - проект, по обсуждению которого назначены общественные или публичные слушания;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пояснительная записка к проекту, по обсуждению которого назначены публичные слушания.    </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3.8. В целях информирования граждан на экспозицию могут быть представлены иные информационные и демонстрационные материалы по обсуждаемому проекту при их наличии.</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3.9.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w:t>
      </w:r>
      <w:r w:rsidR="00B260C4">
        <w:rPr>
          <w:rFonts w:ascii="Arial" w:hAnsi="Arial" w:cs="Arial"/>
          <w:sz w:val="24"/>
          <w:szCs w:val="24"/>
        </w:rPr>
        <w:t xml:space="preserve"> </w:t>
      </w:r>
      <w:r w:rsidRPr="00686D14">
        <w:rPr>
          <w:rFonts w:ascii="Arial" w:hAnsi="Arial" w:cs="Arial"/>
          <w:sz w:val="24"/>
          <w:szCs w:val="24"/>
        </w:rPr>
        <w:t>рассмотрению</w:t>
      </w:r>
      <w:r w:rsidRPr="00686D14">
        <w:rPr>
          <w:rFonts w:ascii="Arial" w:hAnsi="Arial" w:cs="Arial"/>
          <w:sz w:val="24"/>
          <w:szCs w:val="24"/>
        </w:rPr>
        <w:tab/>
        <w:t>на</w:t>
      </w:r>
      <w:r w:rsidR="00B260C4">
        <w:rPr>
          <w:rFonts w:ascii="Arial" w:hAnsi="Arial" w:cs="Arial"/>
          <w:sz w:val="24"/>
          <w:szCs w:val="24"/>
        </w:rPr>
        <w:t xml:space="preserve"> </w:t>
      </w:r>
      <w:r w:rsidRPr="00686D14">
        <w:rPr>
          <w:rFonts w:ascii="Arial" w:hAnsi="Arial" w:cs="Arial"/>
          <w:sz w:val="24"/>
          <w:szCs w:val="24"/>
        </w:rPr>
        <w:t>общественных обсуждениях или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2.5. настоящего Положения идентификацию, имеют право вносить предложения и замечания, касающиеся такого проекта:</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посредством официального сайта администрации Шарангского муниципального района (в случае проведения общественных обсуждений);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в письменной форме в адрес организатора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3.11. Предложения и замечания, внесенные в соответствии с пунктом 3.10. настоящего Положения, подлежат регистрации, а также обязательному рассмотрению организатором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3.12.  Предложения и замечания, внесенные в соответствии с пунктом 3.10.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3.13. В ходе проведения общественных обсуждений или публичных слушаний ведется протокол по форме согласно приложению 2 общественных обсуждений или публичных слушаний, в котором указываются: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дата оформления протокола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информация об организаторе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686D14">
        <w:rPr>
          <w:rFonts w:ascii="Arial" w:hAnsi="Arial" w:cs="Arial"/>
          <w:sz w:val="24"/>
          <w:szCs w:val="24"/>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3.14.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3.15 Протокол общественных обсуждений или публичных слушаний подготавливается в течение трех рабочих дней со дня окончания проведения общественных обсуждений или публичных слушаний.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xml:space="preserve"> 3.16. На основании протокола общественных обсуждений или публичных слушаний организатор общественных обсуждений или публичных слушаний в течение пяти рабочих дней осуществляет подготовку заключения о результатах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3.17. В заключении о результатах общественных обсуждений или публичных слушаний должны быть указаны:</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дата оформления заключения о результатах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t>3.18.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p>
    <w:p w:rsidR="00686D14" w:rsidRPr="00686D14" w:rsidRDefault="00686D14" w:rsidP="00686D14">
      <w:pPr>
        <w:pStyle w:val="a3"/>
        <w:ind w:firstLine="567"/>
        <w:rPr>
          <w:rFonts w:ascii="Arial" w:hAnsi="Arial" w:cs="Arial"/>
          <w:sz w:val="24"/>
          <w:szCs w:val="24"/>
        </w:rPr>
      </w:pPr>
      <w:r w:rsidRPr="00686D14">
        <w:rPr>
          <w:rFonts w:ascii="Arial" w:hAnsi="Arial" w:cs="Arial"/>
          <w:sz w:val="24"/>
          <w:szCs w:val="24"/>
        </w:rPr>
        <w:lastRenderedPageBreak/>
        <w:t>3.19. Общественные обсуждения или публичные слушания по проекту генерального плана, по проекту правил землепользования и застройки, проекту правил благоустройства территорий, по проектам планировки территорий,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проводятся с учетом особенностей, установленных Градостроительным Кодексом Российской Федерации.</w:t>
      </w:r>
    </w:p>
    <w:p w:rsidR="00F06073" w:rsidRPr="00686D14" w:rsidRDefault="00F06073">
      <w:pPr>
        <w:rPr>
          <w:rFonts w:ascii="Arial" w:hAnsi="Arial" w:cs="Arial"/>
          <w:sz w:val="24"/>
          <w:szCs w:val="24"/>
        </w:rPr>
      </w:pPr>
    </w:p>
    <w:sectPr w:rsidR="00F06073" w:rsidRPr="00686D14" w:rsidSect="00EE3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useFELayout/>
  </w:compat>
  <w:rsids>
    <w:rsidRoot w:val="00686D14"/>
    <w:rsid w:val="001C603A"/>
    <w:rsid w:val="00686D14"/>
    <w:rsid w:val="00B260C4"/>
    <w:rsid w:val="00B84288"/>
    <w:rsid w:val="00E56EB5"/>
    <w:rsid w:val="00EE3A15"/>
    <w:rsid w:val="00F0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D14"/>
    <w:pPr>
      <w:spacing w:after="0" w:line="240" w:lineRule="auto"/>
      <w:jc w:val="both"/>
    </w:pPr>
    <w:rPr>
      <w:rFonts w:ascii="Times New Roman" w:eastAsia="Calibri" w:hAnsi="Times New Roman" w:cs="Times New Roman"/>
      <w:sz w:val="28"/>
      <w:szCs w:val="28"/>
      <w:lang w:eastAsia="en-US"/>
    </w:rPr>
  </w:style>
  <w:style w:type="character" w:customStyle="1" w:styleId="1">
    <w:name w:val="Основной текст1"/>
    <w:basedOn w:val="a0"/>
    <w:rsid w:val="00686D14"/>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11">
    <w:name w:val="Основной текст + 11"/>
    <w:aliases w:val="5 pt"/>
    <w:basedOn w:val="a0"/>
    <w:rsid w:val="00686D1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styleId="a4">
    <w:name w:val="Balloon Text"/>
    <w:basedOn w:val="a"/>
    <w:link w:val="a5"/>
    <w:uiPriority w:val="99"/>
    <w:semiHidden/>
    <w:unhideWhenUsed/>
    <w:rsid w:val="00686D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1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cp:lastPrinted>2018-07-04T05:08:00Z</cp:lastPrinted>
  <dcterms:created xsi:type="dcterms:W3CDTF">2018-07-02T12:30:00Z</dcterms:created>
  <dcterms:modified xsi:type="dcterms:W3CDTF">2018-07-04T05:16:00Z</dcterms:modified>
</cp:coreProperties>
</file>