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13" w:rsidRDefault="00336F13" w:rsidP="00336F13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28015" cy="612140"/>
            <wp:effectExtent l="19050" t="0" r="635" b="0"/>
            <wp:docPr id="1" name="Рисунок 2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F13" w:rsidRDefault="00336F13" w:rsidP="00336F13">
      <w:pPr>
        <w:pStyle w:val="1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</w:rPr>
        <w:t>СЕЛЬСКИЙ СОВЕТ ЧЕРНОМУЖСКОГО СЕЛЬСОВЕТА</w:t>
      </w:r>
    </w:p>
    <w:p w:rsidR="00336F13" w:rsidRDefault="00336F13" w:rsidP="00336F13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ШАРАНГСКОГО МУНИЦИПАЛЬНОГО РАЙОНА</w:t>
      </w:r>
    </w:p>
    <w:p w:rsidR="00336F13" w:rsidRDefault="00336F13" w:rsidP="00336F13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</w:t>
      </w:r>
    </w:p>
    <w:p w:rsidR="00336F13" w:rsidRDefault="00336F13" w:rsidP="00336F13">
      <w:pPr>
        <w:pStyle w:val="1"/>
        <w:spacing w:before="0" w:line="240" w:lineRule="auto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РЕШЕНИЕ</w:t>
      </w:r>
    </w:p>
    <w:p w:rsidR="00336F13" w:rsidRDefault="00336F13" w:rsidP="00336F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от 25.02.2020г.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08</w:t>
      </w:r>
    </w:p>
    <w:p w:rsidR="00336F13" w:rsidRDefault="00336F13" w:rsidP="00336F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Об утверждении Положения о межбюджетных отношениях</w:t>
      </w:r>
    </w:p>
    <w:p w:rsidR="00336F13" w:rsidRDefault="00336F13" w:rsidP="00336F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в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Черномужском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сельсовете </w:t>
      </w:r>
    </w:p>
    <w:p w:rsidR="00336F13" w:rsidRDefault="00336F13" w:rsidP="00336F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36F13" w:rsidRDefault="00336F13" w:rsidP="00336F1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статьями 9, 142 Бюджетного кодекса Российской Федерации, Законом Нижегородской области от 6 октября 2008 года № 135-З «О межбюджетных отношениях в Нижегородской области», сельский Совет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proofErr w:type="gramStart"/>
      <w:r>
        <w:rPr>
          <w:rFonts w:ascii="Arial" w:hAnsi="Arial" w:cs="Arial"/>
        </w:rPr>
        <w:t>р</w:t>
      </w:r>
      <w:proofErr w:type="spellEnd"/>
      <w:proofErr w:type="gram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ш</w:t>
      </w:r>
      <w:proofErr w:type="spellEnd"/>
      <w:r>
        <w:rPr>
          <w:rFonts w:ascii="Arial" w:hAnsi="Arial" w:cs="Arial"/>
        </w:rPr>
        <w:t xml:space="preserve"> и л:</w:t>
      </w:r>
    </w:p>
    <w:p w:rsidR="00336F13" w:rsidRDefault="00336F13" w:rsidP="00336F1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прилагаемое Положение о межбюджетных отношениях в </w:t>
      </w:r>
      <w:proofErr w:type="spellStart"/>
      <w:r>
        <w:rPr>
          <w:rFonts w:ascii="Arial" w:hAnsi="Arial" w:cs="Arial"/>
        </w:rPr>
        <w:t>Черномужском</w:t>
      </w:r>
      <w:proofErr w:type="spellEnd"/>
      <w:r>
        <w:rPr>
          <w:rFonts w:ascii="Arial" w:hAnsi="Arial" w:cs="Arial"/>
        </w:rPr>
        <w:t xml:space="preserve"> сельсовете.</w:t>
      </w:r>
    </w:p>
    <w:p w:rsidR="00336F13" w:rsidRDefault="00336F13" w:rsidP="00336F1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2.Настоящее решение вступает в силу со дня его официального обнародования.</w:t>
      </w:r>
    </w:p>
    <w:p w:rsidR="00336F13" w:rsidRDefault="00336F13" w:rsidP="00336F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6F13" w:rsidRDefault="00336F13" w:rsidP="00336F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6F13" w:rsidRDefault="00336F13" w:rsidP="00336F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местного самоуправления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Н.В.Лучкова</w:t>
      </w:r>
      <w:proofErr w:type="spellEnd"/>
    </w:p>
    <w:p w:rsidR="00336F13" w:rsidRDefault="00336F13" w:rsidP="00336F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6F13" w:rsidRDefault="00336F13" w:rsidP="00336F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6F13" w:rsidRDefault="00336F13" w:rsidP="00336F1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336F13" w:rsidRDefault="00336F13" w:rsidP="00336F1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336F13" w:rsidRDefault="00336F13" w:rsidP="00336F1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336F13" w:rsidRDefault="00336F13" w:rsidP="00336F1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336F13" w:rsidRDefault="00336F13" w:rsidP="00336F1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336F13" w:rsidRDefault="00336F13" w:rsidP="00336F1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336F13" w:rsidRDefault="00336F13" w:rsidP="00336F1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336F13" w:rsidRDefault="00336F13" w:rsidP="00336F1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336F13" w:rsidRDefault="00336F13" w:rsidP="00336F1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336F13" w:rsidRDefault="00336F13" w:rsidP="00336F1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336F13" w:rsidRDefault="00336F13" w:rsidP="00336F1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336F13" w:rsidRPr="00336F13" w:rsidRDefault="00336F13" w:rsidP="00336F13">
      <w:pPr>
        <w:widowControl w:val="0"/>
        <w:tabs>
          <w:tab w:val="left" w:pos="7225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336F13" w:rsidRPr="00336F13" w:rsidRDefault="00336F13" w:rsidP="00336F13">
      <w:pPr>
        <w:widowControl w:val="0"/>
        <w:tabs>
          <w:tab w:val="left" w:pos="7225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336F13" w:rsidRPr="00336F13" w:rsidRDefault="00336F13" w:rsidP="00336F13">
      <w:pPr>
        <w:widowControl w:val="0"/>
        <w:tabs>
          <w:tab w:val="left" w:pos="7225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336F13" w:rsidRPr="00336F13" w:rsidRDefault="00336F13" w:rsidP="00336F13">
      <w:pPr>
        <w:widowControl w:val="0"/>
        <w:tabs>
          <w:tab w:val="left" w:pos="7225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336F13" w:rsidRDefault="00336F13" w:rsidP="00336F1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336F13" w:rsidRDefault="00336F13" w:rsidP="00336F1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336F13" w:rsidRDefault="00336F13" w:rsidP="00336F1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en-US"/>
        </w:rPr>
      </w:pPr>
    </w:p>
    <w:p w:rsidR="00336F13" w:rsidRDefault="00336F13" w:rsidP="00336F1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en-US"/>
        </w:rPr>
      </w:pPr>
    </w:p>
    <w:p w:rsidR="00336F13" w:rsidRPr="00336F13" w:rsidRDefault="00336F13" w:rsidP="00336F1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en-US"/>
        </w:rPr>
      </w:pPr>
    </w:p>
    <w:p w:rsidR="00336F13" w:rsidRPr="00336F13" w:rsidRDefault="00336F13" w:rsidP="00336F1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336F13">
        <w:rPr>
          <w:rFonts w:ascii="Arial" w:hAnsi="Arial" w:cs="Arial"/>
          <w:b/>
        </w:rPr>
        <w:t>УТВЕРЖДЕНО</w:t>
      </w:r>
    </w:p>
    <w:p w:rsidR="00336F13" w:rsidRPr="00336F13" w:rsidRDefault="00336F13" w:rsidP="00336F1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6F13">
        <w:rPr>
          <w:rFonts w:ascii="Arial" w:hAnsi="Arial" w:cs="Arial"/>
          <w:b/>
        </w:rPr>
        <w:tab/>
      </w:r>
      <w:r w:rsidRPr="00336F13">
        <w:rPr>
          <w:rFonts w:ascii="Arial" w:hAnsi="Arial" w:cs="Arial"/>
          <w:b/>
        </w:rPr>
        <w:tab/>
      </w:r>
      <w:r w:rsidRPr="00336F13">
        <w:rPr>
          <w:rFonts w:ascii="Arial" w:hAnsi="Arial" w:cs="Arial"/>
          <w:b/>
        </w:rPr>
        <w:tab/>
      </w:r>
      <w:r w:rsidRPr="00336F13">
        <w:rPr>
          <w:rFonts w:ascii="Arial" w:hAnsi="Arial" w:cs="Arial"/>
          <w:b/>
        </w:rPr>
        <w:tab/>
      </w:r>
      <w:r w:rsidRPr="00336F13">
        <w:rPr>
          <w:rFonts w:ascii="Arial" w:hAnsi="Arial" w:cs="Arial"/>
          <w:b/>
        </w:rPr>
        <w:tab/>
      </w:r>
      <w:r w:rsidRPr="00336F13">
        <w:rPr>
          <w:rFonts w:ascii="Arial" w:hAnsi="Arial" w:cs="Arial"/>
          <w:b/>
        </w:rPr>
        <w:tab/>
      </w:r>
      <w:r w:rsidRPr="00336F13">
        <w:rPr>
          <w:rFonts w:ascii="Arial" w:hAnsi="Arial" w:cs="Arial"/>
          <w:b/>
        </w:rPr>
        <w:tab/>
      </w:r>
      <w:r w:rsidRPr="00336F13">
        <w:rPr>
          <w:rFonts w:ascii="Arial" w:hAnsi="Arial" w:cs="Arial"/>
          <w:b/>
        </w:rPr>
        <w:tab/>
      </w:r>
      <w:r w:rsidRPr="00336F13">
        <w:rPr>
          <w:rFonts w:ascii="Arial" w:hAnsi="Arial" w:cs="Arial"/>
        </w:rPr>
        <w:t>решением сельского Совета</w:t>
      </w:r>
    </w:p>
    <w:p w:rsidR="00336F13" w:rsidRPr="00336F13" w:rsidRDefault="00336F13" w:rsidP="00336F1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6F13">
        <w:rPr>
          <w:rFonts w:ascii="Arial" w:hAnsi="Arial" w:cs="Arial"/>
        </w:rPr>
        <w:tab/>
      </w:r>
      <w:r w:rsidRPr="00336F13">
        <w:rPr>
          <w:rFonts w:ascii="Arial" w:hAnsi="Arial" w:cs="Arial"/>
        </w:rPr>
        <w:tab/>
      </w:r>
      <w:r w:rsidRPr="00336F13">
        <w:rPr>
          <w:rFonts w:ascii="Arial" w:hAnsi="Arial" w:cs="Arial"/>
        </w:rPr>
        <w:tab/>
      </w:r>
      <w:r w:rsidRPr="00336F13">
        <w:rPr>
          <w:rFonts w:ascii="Arial" w:hAnsi="Arial" w:cs="Arial"/>
        </w:rPr>
        <w:tab/>
      </w:r>
      <w:r w:rsidRPr="00336F13">
        <w:rPr>
          <w:rFonts w:ascii="Arial" w:hAnsi="Arial" w:cs="Arial"/>
        </w:rPr>
        <w:tab/>
      </w:r>
      <w:r w:rsidRPr="00336F13">
        <w:rPr>
          <w:rFonts w:ascii="Arial" w:hAnsi="Arial" w:cs="Arial"/>
        </w:rPr>
        <w:tab/>
      </w:r>
      <w:r w:rsidRPr="00336F13">
        <w:rPr>
          <w:rFonts w:ascii="Arial" w:hAnsi="Arial" w:cs="Arial"/>
        </w:rPr>
        <w:tab/>
      </w:r>
      <w:r w:rsidRPr="00336F13">
        <w:rPr>
          <w:rFonts w:ascii="Arial" w:hAnsi="Arial" w:cs="Arial"/>
        </w:rPr>
        <w:tab/>
      </w:r>
      <w:proofErr w:type="spellStart"/>
      <w:r w:rsidRPr="00336F13">
        <w:rPr>
          <w:rFonts w:ascii="Arial" w:hAnsi="Arial" w:cs="Arial"/>
        </w:rPr>
        <w:t>Черномужского</w:t>
      </w:r>
      <w:proofErr w:type="spellEnd"/>
      <w:r w:rsidRPr="00336F13">
        <w:rPr>
          <w:rFonts w:ascii="Arial" w:hAnsi="Arial" w:cs="Arial"/>
        </w:rPr>
        <w:t xml:space="preserve"> сельсовета</w:t>
      </w:r>
    </w:p>
    <w:p w:rsidR="00336F13" w:rsidRPr="00336F13" w:rsidRDefault="00336F13" w:rsidP="00336F1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6F13">
        <w:rPr>
          <w:rFonts w:ascii="Arial" w:hAnsi="Arial" w:cs="Arial"/>
        </w:rPr>
        <w:tab/>
      </w:r>
      <w:r w:rsidRPr="00336F13">
        <w:rPr>
          <w:rFonts w:ascii="Arial" w:hAnsi="Arial" w:cs="Arial"/>
        </w:rPr>
        <w:tab/>
      </w:r>
      <w:r w:rsidRPr="00336F13">
        <w:rPr>
          <w:rFonts w:ascii="Arial" w:hAnsi="Arial" w:cs="Arial"/>
        </w:rPr>
        <w:tab/>
      </w:r>
      <w:r w:rsidRPr="00336F13">
        <w:rPr>
          <w:rFonts w:ascii="Arial" w:hAnsi="Arial" w:cs="Arial"/>
        </w:rPr>
        <w:tab/>
      </w:r>
      <w:r w:rsidRPr="00336F13">
        <w:rPr>
          <w:rFonts w:ascii="Arial" w:hAnsi="Arial" w:cs="Arial"/>
        </w:rPr>
        <w:tab/>
      </w:r>
      <w:r w:rsidRPr="00336F13">
        <w:rPr>
          <w:rFonts w:ascii="Arial" w:hAnsi="Arial" w:cs="Arial"/>
        </w:rPr>
        <w:tab/>
      </w:r>
      <w:r w:rsidRPr="00336F13">
        <w:rPr>
          <w:rFonts w:ascii="Arial" w:hAnsi="Arial" w:cs="Arial"/>
        </w:rPr>
        <w:tab/>
      </w:r>
      <w:r w:rsidRPr="00336F13">
        <w:rPr>
          <w:rFonts w:ascii="Arial" w:hAnsi="Arial" w:cs="Arial"/>
        </w:rPr>
        <w:tab/>
        <w:t>от 25.02.2020г. № 08</w:t>
      </w:r>
    </w:p>
    <w:p w:rsidR="00336F13" w:rsidRPr="00336F13" w:rsidRDefault="00336F13" w:rsidP="00336F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6F13" w:rsidRPr="00336F13" w:rsidRDefault="00336F13" w:rsidP="00336F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36F13">
        <w:rPr>
          <w:rFonts w:ascii="Arial" w:hAnsi="Arial" w:cs="Arial"/>
          <w:b/>
        </w:rPr>
        <w:t>Положение о межбюджетных отношениях</w:t>
      </w:r>
    </w:p>
    <w:p w:rsidR="00336F13" w:rsidRPr="00336F13" w:rsidRDefault="00336F13" w:rsidP="00336F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36F13">
        <w:rPr>
          <w:rFonts w:ascii="Arial" w:hAnsi="Arial" w:cs="Arial"/>
          <w:b/>
        </w:rPr>
        <w:t xml:space="preserve">в </w:t>
      </w:r>
      <w:proofErr w:type="spellStart"/>
      <w:r w:rsidRPr="00336F13">
        <w:rPr>
          <w:rFonts w:ascii="Arial" w:hAnsi="Arial" w:cs="Arial"/>
          <w:b/>
        </w:rPr>
        <w:t>Черномужском</w:t>
      </w:r>
      <w:proofErr w:type="spellEnd"/>
      <w:r w:rsidRPr="00336F13">
        <w:rPr>
          <w:rFonts w:ascii="Arial" w:hAnsi="Arial" w:cs="Arial"/>
          <w:b/>
        </w:rPr>
        <w:t xml:space="preserve"> сельсовете</w:t>
      </w:r>
    </w:p>
    <w:p w:rsidR="00336F13" w:rsidRPr="00336F13" w:rsidRDefault="00336F13" w:rsidP="00336F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36F13">
        <w:rPr>
          <w:rFonts w:ascii="Arial" w:hAnsi="Arial" w:cs="Arial"/>
        </w:rPr>
        <w:t>(далее – Положение)</w:t>
      </w:r>
    </w:p>
    <w:p w:rsidR="00336F13" w:rsidRPr="00336F13" w:rsidRDefault="00336F13" w:rsidP="00336F13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:rsidR="00336F13" w:rsidRPr="00336F13" w:rsidRDefault="00336F13" w:rsidP="00336F1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0" w:name="Par11"/>
      <w:bookmarkEnd w:id="0"/>
    </w:p>
    <w:p w:rsidR="00336F13" w:rsidRPr="00336F13" w:rsidRDefault="00336F13" w:rsidP="00336F1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336F13">
        <w:rPr>
          <w:rFonts w:ascii="Arial" w:hAnsi="Arial" w:cs="Arial"/>
          <w:b/>
        </w:rPr>
        <w:t>Глава 1. ОБЩИЕ ПОЛОЖЕНИЯ</w:t>
      </w:r>
    </w:p>
    <w:p w:rsidR="00336F13" w:rsidRPr="00336F13" w:rsidRDefault="00336F13" w:rsidP="00336F13">
      <w:pPr>
        <w:widowControl w:val="0"/>
        <w:autoSpaceDE w:val="0"/>
        <w:autoSpaceDN w:val="0"/>
        <w:adjustRightInd w:val="0"/>
        <w:ind w:firstLine="567"/>
        <w:outlineLvl w:val="2"/>
        <w:rPr>
          <w:rFonts w:ascii="Arial" w:hAnsi="Arial" w:cs="Arial"/>
        </w:rPr>
      </w:pPr>
      <w:bookmarkStart w:id="1" w:name="Par13"/>
      <w:bookmarkEnd w:id="1"/>
    </w:p>
    <w:p w:rsidR="00336F13" w:rsidRPr="00336F13" w:rsidRDefault="00336F13" w:rsidP="00336F13">
      <w:pPr>
        <w:widowControl w:val="0"/>
        <w:autoSpaceDE w:val="0"/>
        <w:autoSpaceDN w:val="0"/>
        <w:adjustRightInd w:val="0"/>
        <w:ind w:firstLine="567"/>
        <w:outlineLvl w:val="2"/>
        <w:rPr>
          <w:rFonts w:ascii="Arial" w:hAnsi="Arial" w:cs="Arial"/>
        </w:rPr>
      </w:pPr>
      <w:r w:rsidRPr="00336F13">
        <w:rPr>
          <w:rFonts w:ascii="Arial" w:hAnsi="Arial" w:cs="Arial"/>
        </w:rPr>
        <w:t>Статья 1. Правоотношения, регулируемые настоящим Положением</w:t>
      </w:r>
    </w:p>
    <w:p w:rsidR="00336F13" w:rsidRPr="00336F13" w:rsidRDefault="00336F13" w:rsidP="00336F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6F13">
        <w:rPr>
          <w:rFonts w:ascii="Arial" w:hAnsi="Arial" w:cs="Arial"/>
        </w:rPr>
        <w:t xml:space="preserve">Настоящее Положение регулирует отношения по предоставлению межбюджетных трансфертов из бюджета </w:t>
      </w:r>
      <w:proofErr w:type="spellStart"/>
      <w:r w:rsidRPr="00336F13">
        <w:rPr>
          <w:rFonts w:ascii="Arial" w:hAnsi="Arial" w:cs="Arial"/>
        </w:rPr>
        <w:t>Черномужского</w:t>
      </w:r>
      <w:proofErr w:type="spellEnd"/>
      <w:r w:rsidRPr="00336F13">
        <w:rPr>
          <w:rFonts w:ascii="Arial" w:hAnsi="Arial" w:cs="Arial"/>
        </w:rPr>
        <w:t xml:space="preserve"> сельсовета в бюджеты разных уровней.</w:t>
      </w:r>
    </w:p>
    <w:p w:rsidR="00336F13" w:rsidRPr="00336F13" w:rsidRDefault="00336F13" w:rsidP="00336F13">
      <w:pPr>
        <w:widowControl w:val="0"/>
        <w:autoSpaceDE w:val="0"/>
        <w:autoSpaceDN w:val="0"/>
        <w:adjustRightInd w:val="0"/>
        <w:ind w:firstLine="567"/>
        <w:outlineLvl w:val="2"/>
        <w:rPr>
          <w:rFonts w:ascii="Arial" w:hAnsi="Arial" w:cs="Arial"/>
        </w:rPr>
      </w:pPr>
      <w:bookmarkStart w:id="2" w:name="Par17"/>
      <w:bookmarkEnd w:id="2"/>
      <w:r w:rsidRPr="00336F13">
        <w:rPr>
          <w:rFonts w:ascii="Arial" w:hAnsi="Arial" w:cs="Arial"/>
        </w:rPr>
        <w:t xml:space="preserve">Статья 2. Участники межбюджетных отношений в </w:t>
      </w:r>
      <w:proofErr w:type="spellStart"/>
      <w:r w:rsidRPr="00336F13">
        <w:rPr>
          <w:rFonts w:ascii="Arial" w:hAnsi="Arial" w:cs="Arial"/>
        </w:rPr>
        <w:t>Черномужском</w:t>
      </w:r>
      <w:proofErr w:type="spellEnd"/>
      <w:r w:rsidRPr="00336F13">
        <w:rPr>
          <w:rFonts w:ascii="Arial" w:hAnsi="Arial" w:cs="Arial"/>
        </w:rPr>
        <w:t xml:space="preserve"> сельсовете</w:t>
      </w:r>
    </w:p>
    <w:p w:rsidR="00336F13" w:rsidRPr="00336F13" w:rsidRDefault="00336F13" w:rsidP="00336F1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6F13">
        <w:rPr>
          <w:rFonts w:ascii="Arial" w:hAnsi="Arial" w:cs="Arial"/>
        </w:rPr>
        <w:t xml:space="preserve">Участниками межбюджетных отношений в </w:t>
      </w:r>
      <w:proofErr w:type="spellStart"/>
      <w:r w:rsidRPr="00336F13">
        <w:rPr>
          <w:rFonts w:ascii="Arial" w:hAnsi="Arial" w:cs="Arial"/>
        </w:rPr>
        <w:t>Черномужском</w:t>
      </w:r>
      <w:proofErr w:type="spellEnd"/>
      <w:r w:rsidRPr="00336F13">
        <w:rPr>
          <w:rFonts w:ascii="Arial" w:hAnsi="Arial" w:cs="Arial"/>
        </w:rPr>
        <w:t xml:space="preserve"> сельсовете являются:</w:t>
      </w:r>
    </w:p>
    <w:p w:rsidR="00336F13" w:rsidRPr="00336F13" w:rsidRDefault="00336F13" w:rsidP="00336F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6F13">
        <w:rPr>
          <w:rFonts w:ascii="Arial" w:hAnsi="Arial" w:cs="Arial"/>
        </w:rPr>
        <w:t xml:space="preserve">1) органы местного самоуправления </w:t>
      </w:r>
      <w:proofErr w:type="spellStart"/>
      <w:r w:rsidRPr="00336F13">
        <w:rPr>
          <w:rFonts w:ascii="Arial" w:hAnsi="Arial" w:cs="Arial"/>
        </w:rPr>
        <w:t>Черномужского</w:t>
      </w:r>
      <w:proofErr w:type="spellEnd"/>
      <w:r w:rsidRPr="00336F13">
        <w:rPr>
          <w:rFonts w:ascii="Arial" w:hAnsi="Arial" w:cs="Arial"/>
        </w:rPr>
        <w:t xml:space="preserve"> сельсовета </w:t>
      </w:r>
      <w:proofErr w:type="spellStart"/>
      <w:r w:rsidRPr="00336F13">
        <w:rPr>
          <w:rFonts w:ascii="Arial" w:hAnsi="Arial" w:cs="Arial"/>
        </w:rPr>
        <w:t>Шарангского</w:t>
      </w:r>
      <w:proofErr w:type="spellEnd"/>
      <w:r w:rsidRPr="00336F13">
        <w:rPr>
          <w:rFonts w:ascii="Arial" w:hAnsi="Arial" w:cs="Arial"/>
        </w:rPr>
        <w:t xml:space="preserve"> муниципального района (далее - поселение);</w:t>
      </w:r>
    </w:p>
    <w:p w:rsidR="00336F13" w:rsidRPr="00336F13" w:rsidRDefault="00336F13" w:rsidP="00336F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6F13">
        <w:rPr>
          <w:rFonts w:ascii="Arial" w:hAnsi="Arial" w:cs="Arial"/>
        </w:rPr>
        <w:t xml:space="preserve">2) органы местного самоуправления </w:t>
      </w:r>
      <w:proofErr w:type="spellStart"/>
      <w:r w:rsidRPr="00336F13">
        <w:rPr>
          <w:rFonts w:ascii="Arial" w:hAnsi="Arial" w:cs="Arial"/>
        </w:rPr>
        <w:t>Шарангского</w:t>
      </w:r>
      <w:proofErr w:type="spellEnd"/>
      <w:r w:rsidRPr="00336F13">
        <w:rPr>
          <w:rFonts w:ascii="Arial" w:hAnsi="Arial" w:cs="Arial"/>
        </w:rPr>
        <w:t xml:space="preserve"> муниципального района;</w:t>
      </w:r>
    </w:p>
    <w:p w:rsidR="00336F13" w:rsidRPr="00336F13" w:rsidRDefault="00336F13" w:rsidP="00336F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6F13">
        <w:rPr>
          <w:rFonts w:ascii="Arial" w:hAnsi="Arial" w:cs="Arial"/>
        </w:rPr>
        <w:t>3) органы государственной власти Нижегородской области.</w:t>
      </w:r>
    </w:p>
    <w:p w:rsidR="00336F13" w:rsidRPr="00336F13" w:rsidRDefault="00336F13" w:rsidP="00336F1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bookmarkStart w:id="3" w:name="Par23"/>
      <w:bookmarkEnd w:id="3"/>
      <w:r w:rsidRPr="00336F13">
        <w:rPr>
          <w:rFonts w:ascii="Arial" w:hAnsi="Arial" w:cs="Arial"/>
        </w:rPr>
        <w:t xml:space="preserve">Статья 3. Правовая основа межбюджетных отношений в </w:t>
      </w:r>
      <w:proofErr w:type="spellStart"/>
      <w:r w:rsidRPr="00336F13">
        <w:rPr>
          <w:rFonts w:ascii="Arial" w:hAnsi="Arial" w:cs="Arial"/>
        </w:rPr>
        <w:t>Черномужском</w:t>
      </w:r>
      <w:proofErr w:type="spellEnd"/>
      <w:r w:rsidRPr="00336F13">
        <w:rPr>
          <w:rFonts w:ascii="Arial" w:hAnsi="Arial" w:cs="Arial"/>
        </w:rPr>
        <w:t xml:space="preserve"> сельсовете</w:t>
      </w:r>
    </w:p>
    <w:p w:rsidR="00336F13" w:rsidRPr="00336F13" w:rsidRDefault="00336F13" w:rsidP="00336F1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336F13">
        <w:rPr>
          <w:rFonts w:ascii="Arial" w:hAnsi="Arial" w:cs="Arial"/>
        </w:rPr>
        <w:t xml:space="preserve">1. </w:t>
      </w:r>
      <w:proofErr w:type="gramStart"/>
      <w:r w:rsidRPr="00336F13">
        <w:rPr>
          <w:rFonts w:ascii="Arial" w:hAnsi="Arial" w:cs="Arial"/>
        </w:rPr>
        <w:t xml:space="preserve">Правовую основу межбюджетных отношений в </w:t>
      </w:r>
      <w:proofErr w:type="spellStart"/>
      <w:r w:rsidRPr="00336F13">
        <w:rPr>
          <w:rFonts w:ascii="Arial" w:hAnsi="Arial" w:cs="Arial"/>
        </w:rPr>
        <w:t>Черномужском</w:t>
      </w:r>
      <w:proofErr w:type="spellEnd"/>
      <w:r w:rsidRPr="00336F13">
        <w:rPr>
          <w:rFonts w:ascii="Arial" w:hAnsi="Arial" w:cs="Arial"/>
        </w:rPr>
        <w:t xml:space="preserve"> сельсовете составляют </w:t>
      </w:r>
      <w:hyperlink r:id="rId6" w:history="1">
        <w:r w:rsidRPr="00336F13">
          <w:rPr>
            <w:rStyle w:val="a6"/>
            <w:rFonts w:ascii="Arial" w:hAnsi="Arial" w:cs="Arial"/>
          </w:rPr>
          <w:t>Конституция</w:t>
        </w:r>
      </w:hyperlink>
      <w:r w:rsidRPr="00336F13">
        <w:rPr>
          <w:rFonts w:ascii="Arial" w:hAnsi="Arial" w:cs="Arial"/>
        </w:rPr>
        <w:t xml:space="preserve"> Российской Федерации, Бюджетный </w:t>
      </w:r>
      <w:hyperlink r:id="rId7" w:history="1">
        <w:r w:rsidRPr="00336F13">
          <w:rPr>
            <w:rStyle w:val="a6"/>
            <w:rFonts w:ascii="Arial" w:hAnsi="Arial" w:cs="Arial"/>
          </w:rPr>
          <w:t>кодекс</w:t>
        </w:r>
      </w:hyperlink>
      <w:r w:rsidRPr="00336F13">
        <w:rPr>
          <w:rFonts w:ascii="Arial" w:hAnsi="Arial" w:cs="Arial"/>
        </w:rPr>
        <w:t xml:space="preserve"> Российской Федерации, федеральные законы, иные нормативные правовые акты Российской Федерации, </w:t>
      </w:r>
      <w:hyperlink r:id="rId8" w:history="1">
        <w:r w:rsidRPr="00336F13">
          <w:rPr>
            <w:rStyle w:val="a6"/>
            <w:rFonts w:ascii="Arial" w:hAnsi="Arial" w:cs="Arial"/>
          </w:rPr>
          <w:t>Устав</w:t>
        </w:r>
      </w:hyperlink>
      <w:r w:rsidRPr="00336F13">
        <w:rPr>
          <w:rFonts w:ascii="Arial" w:hAnsi="Arial" w:cs="Arial"/>
        </w:rPr>
        <w:t xml:space="preserve"> Нижегородской области, </w:t>
      </w:r>
      <w:hyperlink r:id="rId9" w:history="1">
        <w:r w:rsidRPr="00336F13">
          <w:rPr>
            <w:rStyle w:val="a6"/>
            <w:rFonts w:ascii="Arial" w:hAnsi="Arial" w:cs="Arial"/>
          </w:rPr>
          <w:t>Устав</w:t>
        </w:r>
      </w:hyperlink>
      <w:r w:rsidRPr="00336F13">
        <w:rPr>
          <w:rFonts w:ascii="Arial" w:hAnsi="Arial" w:cs="Arial"/>
        </w:rPr>
        <w:t xml:space="preserve"> </w:t>
      </w:r>
      <w:proofErr w:type="spellStart"/>
      <w:r w:rsidRPr="00336F13">
        <w:rPr>
          <w:rFonts w:ascii="Arial" w:hAnsi="Arial" w:cs="Arial"/>
        </w:rPr>
        <w:t>Шарангского</w:t>
      </w:r>
      <w:proofErr w:type="spellEnd"/>
      <w:r w:rsidRPr="00336F13">
        <w:rPr>
          <w:rFonts w:ascii="Arial" w:hAnsi="Arial" w:cs="Arial"/>
        </w:rPr>
        <w:t xml:space="preserve"> муниципального района, </w:t>
      </w:r>
      <w:hyperlink r:id="rId10" w:history="1">
        <w:r w:rsidRPr="00336F13">
          <w:rPr>
            <w:rStyle w:val="a6"/>
            <w:rFonts w:ascii="Arial" w:hAnsi="Arial" w:cs="Arial"/>
          </w:rPr>
          <w:t>Закон</w:t>
        </w:r>
      </w:hyperlink>
      <w:r w:rsidRPr="00336F13">
        <w:rPr>
          <w:rFonts w:ascii="Arial" w:hAnsi="Arial" w:cs="Arial"/>
        </w:rPr>
        <w:t xml:space="preserve"> Нижегородской области "О межбюджетных отношениях в Нижегородской области", Устав </w:t>
      </w:r>
      <w:proofErr w:type="spellStart"/>
      <w:r w:rsidRPr="00336F13">
        <w:rPr>
          <w:rFonts w:ascii="Arial" w:hAnsi="Arial" w:cs="Arial"/>
        </w:rPr>
        <w:t>Черномужского</w:t>
      </w:r>
      <w:proofErr w:type="spellEnd"/>
      <w:r w:rsidRPr="00336F13">
        <w:rPr>
          <w:rFonts w:ascii="Arial" w:hAnsi="Arial" w:cs="Arial"/>
        </w:rPr>
        <w:t xml:space="preserve"> сельсовета, настоящее Положение</w:t>
      </w:r>
      <w:r w:rsidRPr="00336F13">
        <w:rPr>
          <w:rFonts w:ascii="Arial" w:hAnsi="Arial" w:cs="Arial"/>
          <w:color w:val="FF0000"/>
        </w:rPr>
        <w:t xml:space="preserve"> </w:t>
      </w:r>
      <w:r w:rsidRPr="00336F13">
        <w:rPr>
          <w:rFonts w:ascii="Arial" w:hAnsi="Arial" w:cs="Arial"/>
        </w:rPr>
        <w:t xml:space="preserve">и иные нормативные правовые акты </w:t>
      </w:r>
      <w:proofErr w:type="spellStart"/>
      <w:r w:rsidRPr="00336F13">
        <w:rPr>
          <w:rFonts w:ascii="Arial" w:hAnsi="Arial" w:cs="Arial"/>
        </w:rPr>
        <w:t>Черномужского</w:t>
      </w:r>
      <w:proofErr w:type="spellEnd"/>
      <w:r w:rsidRPr="00336F13">
        <w:rPr>
          <w:rFonts w:ascii="Arial" w:hAnsi="Arial" w:cs="Arial"/>
        </w:rPr>
        <w:t xml:space="preserve"> сельсовета, регулирующие межбюджетные отношения.</w:t>
      </w:r>
      <w:proofErr w:type="gramEnd"/>
    </w:p>
    <w:p w:rsidR="00336F13" w:rsidRPr="00336F13" w:rsidRDefault="00336F13" w:rsidP="00336F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" w:name="Par26"/>
      <w:bookmarkEnd w:id="4"/>
      <w:r w:rsidRPr="00336F13">
        <w:rPr>
          <w:rFonts w:ascii="Arial" w:hAnsi="Arial" w:cs="Arial"/>
        </w:rPr>
        <w:t xml:space="preserve">2. </w:t>
      </w:r>
      <w:proofErr w:type="gramStart"/>
      <w:r w:rsidRPr="00336F13">
        <w:rPr>
          <w:rFonts w:ascii="Arial" w:hAnsi="Arial" w:cs="Arial"/>
        </w:rPr>
        <w:t>Во исполнение настоящего Положения, других нормативных правовых актов</w:t>
      </w:r>
      <w:r w:rsidRPr="00336F13">
        <w:rPr>
          <w:rFonts w:ascii="Arial" w:hAnsi="Arial" w:cs="Arial"/>
          <w:color w:val="FF0000"/>
        </w:rPr>
        <w:t xml:space="preserve"> </w:t>
      </w:r>
      <w:r w:rsidRPr="00336F13">
        <w:rPr>
          <w:rFonts w:ascii="Arial" w:hAnsi="Arial" w:cs="Arial"/>
        </w:rPr>
        <w:t xml:space="preserve">органов местного самоуправления </w:t>
      </w:r>
      <w:proofErr w:type="spellStart"/>
      <w:r w:rsidRPr="00336F13">
        <w:rPr>
          <w:rFonts w:ascii="Arial" w:hAnsi="Arial" w:cs="Arial"/>
        </w:rPr>
        <w:t>Черномужского</w:t>
      </w:r>
      <w:proofErr w:type="spellEnd"/>
      <w:r w:rsidRPr="00336F13">
        <w:rPr>
          <w:rFonts w:ascii="Arial" w:hAnsi="Arial" w:cs="Arial"/>
        </w:rPr>
        <w:t xml:space="preserve"> сельсовета, регулирующих бюджетные правоотношения, органы местного самоуправления </w:t>
      </w:r>
      <w:proofErr w:type="spellStart"/>
      <w:r w:rsidRPr="00336F13">
        <w:rPr>
          <w:rFonts w:ascii="Arial" w:hAnsi="Arial" w:cs="Arial"/>
        </w:rPr>
        <w:t>Черномужского</w:t>
      </w:r>
      <w:proofErr w:type="spellEnd"/>
      <w:r w:rsidRPr="00336F13">
        <w:rPr>
          <w:rFonts w:ascii="Arial" w:hAnsi="Arial" w:cs="Arial"/>
        </w:rPr>
        <w:t xml:space="preserve"> сельсовета принимают нормативные правовые акты по вопросам межбюджетных отношений, отнесенным к их компетенции.</w:t>
      </w:r>
      <w:proofErr w:type="gramEnd"/>
    </w:p>
    <w:p w:rsidR="00336F13" w:rsidRPr="00336F13" w:rsidRDefault="00336F13" w:rsidP="00336F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6F13">
        <w:rPr>
          <w:rFonts w:ascii="Arial" w:hAnsi="Arial" w:cs="Arial"/>
        </w:rPr>
        <w:t xml:space="preserve">3. Решения сельского Совета </w:t>
      </w:r>
      <w:proofErr w:type="spellStart"/>
      <w:r w:rsidRPr="00336F13">
        <w:rPr>
          <w:rFonts w:ascii="Arial" w:hAnsi="Arial" w:cs="Arial"/>
        </w:rPr>
        <w:t>Черномужского</w:t>
      </w:r>
      <w:proofErr w:type="spellEnd"/>
      <w:r w:rsidRPr="00336F13">
        <w:rPr>
          <w:rFonts w:ascii="Arial" w:hAnsi="Arial" w:cs="Arial"/>
        </w:rPr>
        <w:t xml:space="preserve"> сельсовета и иные нормативные правовые акты, регулирующие межбюджетные отношения, не могут противоречить настоящему Положению. В случае противоречия между настоящим Положением и нормативными правовыми актами, указанными в </w:t>
      </w:r>
      <w:hyperlink r:id="rId11" w:anchor="Par26" w:history="1">
        <w:r w:rsidRPr="00336F13">
          <w:rPr>
            <w:rStyle w:val="a6"/>
            <w:rFonts w:ascii="Arial" w:hAnsi="Arial" w:cs="Arial"/>
          </w:rPr>
          <w:t>части 2</w:t>
        </w:r>
      </w:hyperlink>
      <w:r w:rsidRPr="00336F13">
        <w:rPr>
          <w:rFonts w:ascii="Arial" w:hAnsi="Arial" w:cs="Arial"/>
        </w:rPr>
        <w:t xml:space="preserve"> настоящей статьи, применяется настоящее Положение.</w:t>
      </w:r>
    </w:p>
    <w:p w:rsidR="00336F13" w:rsidRPr="00336F13" w:rsidRDefault="00336F13" w:rsidP="00336F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6F13" w:rsidRPr="00336F13" w:rsidRDefault="00336F13" w:rsidP="00336F1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bookmarkStart w:id="5" w:name="Par29"/>
      <w:bookmarkEnd w:id="5"/>
      <w:r w:rsidRPr="00336F13">
        <w:rPr>
          <w:rFonts w:ascii="Arial" w:hAnsi="Arial" w:cs="Arial"/>
          <w:b/>
        </w:rPr>
        <w:t>Глава 2. МЕЖБЮДЖЕТНЫЕ ТРАНСФЕРТЫ</w:t>
      </w:r>
    </w:p>
    <w:p w:rsidR="00336F13" w:rsidRPr="00336F13" w:rsidRDefault="00336F13" w:rsidP="00336F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6F13" w:rsidRPr="00336F13" w:rsidRDefault="00336F13" w:rsidP="00336F1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bookmarkStart w:id="6" w:name="Par31"/>
      <w:bookmarkEnd w:id="6"/>
      <w:r w:rsidRPr="00336F13">
        <w:rPr>
          <w:rFonts w:ascii="Arial" w:hAnsi="Arial" w:cs="Arial"/>
        </w:rPr>
        <w:t>Статья 4. Формы межбюджетных трансфертов, предоставляемых из бюджета поселения</w:t>
      </w:r>
    </w:p>
    <w:p w:rsidR="00336F13" w:rsidRPr="00336F13" w:rsidRDefault="00336F13" w:rsidP="00336F1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6F13">
        <w:rPr>
          <w:rFonts w:ascii="Arial" w:hAnsi="Arial" w:cs="Arial"/>
        </w:rPr>
        <w:t>Межбюджетные трансферты из бюджета поселения предоставляются в следующих формах:</w:t>
      </w:r>
    </w:p>
    <w:p w:rsidR="00336F13" w:rsidRPr="00336F13" w:rsidRDefault="00336F13" w:rsidP="00336F13">
      <w:pPr>
        <w:pStyle w:val="a5"/>
        <w:widowControl w:val="0"/>
        <w:autoSpaceDE w:val="0"/>
        <w:autoSpaceDN w:val="0"/>
        <w:adjustRightInd w:val="0"/>
        <w:ind w:left="0" w:firstLine="567"/>
        <w:rPr>
          <w:rFonts w:ascii="Arial" w:hAnsi="Arial" w:cs="Arial"/>
        </w:rPr>
      </w:pPr>
      <w:r w:rsidRPr="00336F13">
        <w:rPr>
          <w:rFonts w:ascii="Arial" w:hAnsi="Arial" w:cs="Arial"/>
        </w:rPr>
        <w:t xml:space="preserve">1)в виде иных  межбюджетных трансфертов на осуществление части </w:t>
      </w:r>
      <w:r w:rsidRPr="00336F13">
        <w:rPr>
          <w:rFonts w:ascii="Arial" w:hAnsi="Arial" w:cs="Arial"/>
        </w:rPr>
        <w:lastRenderedPageBreak/>
        <w:t xml:space="preserve">полномочий по решению вопросов местного значения в соответствии с заключенными соглашениями между администрацией </w:t>
      </w:r>
      <w:proofErr w:type="spellStart"/>
      <w:r w:rsidRPr="00336F13">
        <w:rPr>
          <w:rFonts w:ascii="Arial" w:hAnsi="Arial" w:cs="Arial"/>
        </w:rPr>
        <w:t>Шарангского</w:t>
      </w:r>
      <w:proofErr w:type="spellEnd"/>
      <w:r w:rsidRPr="00336F13">
        <w:rPr>
          <w:rFonts w:ascii="Arial" w:hAnsi="Arial" w:cs="Arial"/>
        </w:rPr>
        <w:t xml:space="preserve"> муниципального района и администрацией </w:t>
      </w:r>
      <w:proofErr w:type="spellStart"/>
      <w:r w:rsidRPr="00336F13">
        <w:rPr>
          <w:rFonts w:ascii="Arial" w:hAnsi="Arial" w:cs="Arial"/>
        </w:rPr>
        <w:t>Черномуцжского</w:t>
      </w:r>
      <w:proofErr w:type="spellEnd"/>
      <w:r w:rsidRPr="00336F13">
        <w:rPr>
          <w:rFonts w:ascii="Arial" w:hAnsi="Arial" w:cs="Arial"/>
        </w:rPr>
        <w:t xml:space="preserve"> сельсовета;</w:t>
      </w:r>
    </w:p>
    <w:p w:rsidR="00336F13" w:rsidRPr="00336F13" w:rsidRDefault="00336F13" w:rsidP="00336F13">
      <w:pPr>
        <w:pStyle w:val="a5"/>
        <w:widowControl w:val="0"/>
        <w:autoSpaceDE w:val="0"/>
        <w:autoSpaceDN w:val="0"/>
        <w:adjustRightInd w:val="0"/>
        <w:ind w:left="0" w:firstLine="567"/>
        <w:rPr>
          <w:rFonts w:ascii="Arial" w:hAnsi="Arial" w:cs="Arial"/>
        </w:rPr>
      </w:pPr>
      <w:r w:rsidRPr="00336F13">
        <w:rPr>
          <w:rFonts w:ascii="Arial" w:hAnsi="Arial" w:cs="Arial"/>
        </w:rPr>
        <w:t xml:space="preserve">2)в виде </w:t>
      </w:r>
      <w:r w:rsidRPr="00336F13">
        <w:rPr>
          <w:rFonts w:ascii="Arial" w:hAnsi="Arial" w:cs="Arial"/>
          <w:color w:val="000000"/>
        </w:rPr>
        <w:t xml:space="preserve"> субсидий бюджету субъекта Российской  Федерации в соответствии со статьей 5 настоящего Положения.</w:t>
      </w:r>
    </w:p>
    <w:p w:rsidR="00336F13" w:rsidRPr="00336F13" w:rsidRDefault="00336F13" w:rsidP="00336F13">
      <w:pPr>
        <w:spacing w:line="240" w:lineRule="atLeast"/>
        <w:ind w:left="540"/>
        <w:jc w:val="both"/>
        <w:rPr>
          <w:rFonts w:ascii="Arial" w:hAnsi="Arial" w:cs="Arial"/>
        </w:rPr>
      </w:pPr>
      <w:bookmarkStart w:id="7" w:name="Par39"/>
      <w:bookmarkStart w:id="8" w:name="Par79"/>
      <w:bookmarkEnd w:id="7"/>
      <w:bookmarkEnd w:id="8"/>
      <w:r w:rsidRPr="00336F13">
        <w:rPr>
          <w:rFonts w:ascii="Arial" w:hAnsi="Arial" w:cs="Arial"/>
        </w:rPr>
        <w:t>Статья 5. Субсидии бюджету субъекта Российской Федерации</w:t>
      </w:r>
    </w:p>
    <w:p w:rsidR="00336F13" w:rsidRPr="00336F13" w:rsidRDefault="00336F13" w:rsidP="00336F13">
      <w:pPr>
        <w:spacing w:line="240" w:lineRule="atLeast"/>
        <w:ind w:left="540"/>
        <w:jc w:val="both"/>
        <w:rPr>
          <w:rFonts w:ascii="Arial" w:hAnsi="Arial" w:cs="Arial"/>
        </w:rPr>
      </w:pPr>
      <w:r w:rsidRPr="00336F13">
        <w:rPr>
          <w:rFonts w:ascii="Arial" w:hAnsi="Arial" w:cs="Arial"/>
        </w:rPr>
        <w:t xml:space="preserve">1.Законом Нижегородской области об областном бюджете </w:t>
      </w:r>
      <w:proofErr w:type="gramStart"/>
      <w:r w:rsidRPr="00336F13">
        <w:rPr>
          <w:rFonts w:ascii="Arial" w:hAnsi="Arial" w:cs="Arial"/>
        </w:rPr>
        <w:t>на</w:t>
      </w:r>
      <w:proofErr w:type="gramEnd"/>
      <w:r w:rsidRPr="00336F13">
        <w:rPr>
          <w:rFonts w:ascii="Arial" w:hAnsi="Arial" w:cs="Arial"/>
        </w:rPr>
        <w:t xml:space="preserve"> очередной </w:t>
      </w:r>
    </w:p>
    <w:p w:rsidR="00336F13" w:rsidRPr="00336F13" w:rsidRDefault="00336F13" w:rsidP="00336F13">
      <w:pPr>
        <w:spacing w:line="240" w:lineRule="atLeast"/>
        <w:jc w:val="both"/>
        <w:rPr>
          <w:rFonts w:ascii="Arial" w:hAnsi="Arial" w:cs="Arial"/>
        </w:rPr>
      </w:pPr>
      <w:r w:rsidRPr="00336F13">
        <w:rPr>
          <w:rFonts w:ascii="Arial" w:hAnsi="Arial" w:cs="Arial"/>
        </w:rPr>
        <w:t>финансовый год и плановый период может быть предусмотрено предоставление субсидий областному бюджету из бюджета поселения, в котором в отчетном финансовом году расчетные налоговые доходы местного бюджета (без учета налоговых доходов по дополнительным нормативам отчислений) превышали в 1,3 раза средний уровень в расчете на одного жителя.</w:t>
      </w:r>
    </w:p>
    <w:p w:rsidR="00336F13" w:rsidRPr="00336F13" w:rsidRDefault="00336F13" w:rsidP="00336F13">
      <w:pPr>
        <w:spacing w:line="240" w:lineRule="atLeast"/>
        <w:ind w:firstLine="708"/>
        <w:jc w:val="both"/>
        <w:rPr>
          <w:rFonts w:ascii="Arial" w:hAnsi="Arial" w:cs="Arial"/>
        </w:rPr>
      </w:pPr>
      <w:r w:rsidRPr="00336F13">
        <w:rPr>
          <w:rFonts w:ascii="Arial" w:hAnsi="Arial" w:cs="Arial"/>
        </w:rPr>
        <w:t>2.Объем субсидии в расчете на одного жителя не может превышать 50 процентов разницы между расчетными налоговыми доходами местного бюджета (без учета налоговых доходов по дополнительным нормативам отчислений) в расчете на одного жителя и 1,3-кратным средним уровнем расчетных налоговых доходов в расчете на одного жителя в отчетном финансовом году.</w:t>
      </w:r>
    </w:p>
    <w:p w:rsidR="00336F13" w:rsidRPr="00336F13" w:rsidRDefault="00336F13" w:rsidP="00336F13">
      <w:pPr>
        <w:spacing w:line="240" w:lineRule="atLeast"/>
        <w:ind w:firstLine="708"/>
        <w:jc w:val="both"/>
        <w:rPr>
          <w:rFonts w:ascii="Arial" w:hAnsi="Arial" w:cs="Arial"/>
        </w:rPr>
      </w:pPr>
      <w:r w:rsidRPr="00336F13">
        <w:rPr>
          <w:rFonts w:ascii="Arial" w:hAnsi="Arial" w:cs="Arial"/>
        </w:rPr>
        <w:t xml:space="preserve">3.Расчетные налоговые доходы в расчете на одного жителя после исключения субсидии, подлежащей перечислению в областной бюджет, не могут быть ниже расчетных налоговых доходов в расчете на одного жителя, которые до исключения указанной субсидии имело более низкий уровень расчетных налоговых доходов в расчете на одного жителя. </w:t>
      </w:r>
    </w:p>
    <w:p w:rsidR="00336F13" w:rsidRPr="00336F13" w:rsidRDefault="00336F13" w:rsidP="00336F13">
      <w:pPr>
        <w:rPr>
          <w:rFonts w:ascii="Arial" w:hAnsi="Arial" w:cs="Arial"/>
        </w:rPr>
      </w:pPr>
    </w:p>
    <w:p w:rsidR="00336F13" w:rsidRPr="00336F13" w:rsidRDefault="00336F13" w:rsidP="00336F13">
      <w:pPr>
        <w:rPr>
          <w:rFonts w:ascii="Arial" w:hAnsi="Arial" w:cs="Arial"/>
        </w:rPr>
      </w:pPr>
    </w:p>
    <w:p w:rsidR="00336F13" w:rsidRPr="00336F13" w:rsidRDefault="00336F13" w:rsidP="00336F13">
      <w:pPr>
        <w:rPr>
          <w:rFonts w:ascii="Arial" w:hAnsi="Arial" w:cs="Arial"/>
        </w:rPr>
      </w:pPr>
    </w:p>
    <w:p w:rsidR="00336F13" w:rsidRPr="00336F13" w:rsidRDefault="00336F13" w:rsidP="00336F13">
      <w:pPr>
        <w:rPr>
          <w:rFonts w:ascii="Arial" w:hAnsi="Arial" w:cs="Arial"/>
        </w:rPr>
      </w:pPr>
    </w:p>
    <w:p w:rsidR="00336F13" w:rsidRPr="00336F13" w:rsidRDefault="00336F13" w:rsidP="00336F13">
      <w:pPr>
        <w:rPr>
          <w:rFonts w:ascii="Arial" w:hAnsi="Arial" w:cs="Arial"/>
        </w:rPr>
      </w:pPr>
    </w:p>
    <w:p w:rsidR="00336F13" w:rsidRPr="00336F13" w:rsidRDefault="00336F13" w:rsidP="00336F13">
      <w:pPr>
        <w:rPr>
          <w:rFonts w:ascii="Arial" w:hAnsi="Arial" w:cs="Arial"/>
        </w:rPr>
      </w:pPr>
    </w:p>
    <w:p w:rsidR="00807454" w:rsidRPr="00336F13" w:rsidRDefault="00807454" w:rsidP="00336F13">
      <w:pPr>
        <w:rPr>
          <w:rFonts w:ascii="Arial" w:hAnsi="Arial" w:cs="Arial"/>
        </w:rPr>
      </w:pPr>
    </w:p>
    <w:sectPr w:rsidR="00807454" w:rsidRPr="00336F13" w:rsidSect="00FB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25D"/>
    <w:multiLevelType w:val="multilevel"/>
    <w:tmpl w:val="CB5044D0"/>
    <w:lvl w:ilvl="0">
      <w:start w:val="4"/>
      <w:numFmt w:val="decimal"/>
      <w:lvlText w:val="%1."/>
      <w:lvlJc w:val="left"/>
      <w:pPr>
        <w:ind w:left="592" w:hanging="450"/>
      </w:pPr>
    </w:lvl>
    <w:lvl w:ilvl="1">
      <w:start w:val="8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9307000"/>
    <w:multiLevelType w:val="singleLevel"/>
    <w:tmpl w:val="1234B13A"/>
    <w:lvl w:ilvl="0">
      <w:start w:val="1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14F005C"/>
    <w:multiLevelType w:val="multilevel"/>
    <w:tmpl w:val="6EAC5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>
    <w:nsid w:val="215C04C1"/>
    <w:multiLevelType w:val="multilevel"/>
    <w:tmpl w:val="40021A56"/>
    <w:lvl w:ilvl="0">
      <w:start w:val="4"/>
      <w:numFmt w:val="decimal"/>
      <w:lvlText w:val="%1."/>
      <w:lvlJc w:val="left"/>
      <w:pPr>
        <w:ind w:left="600" w:hanging="600"/>
      </w:pPr>
    </w:lvl>
    <w:lvl w:ilvl="1">
      <w:start w:val="10"/>
      <w:numFmt w:val="decimal"/>
      <w:lvlText w:val="%1.%2."/>
      <w:lvlJc w:val="left"/>
      <w:pPr>
        <w:ind w:left="1312" w:hanging="720"/>
      </w:pPr>
    </w:lvl>
    <w:lvl w:ilvl="2">
      <w:start w:val="1"/>
      <w:numFmt w:val="decimal"/>
      <w:lvlText w:val="%1.%2.%3."/>
      <w:lvlJc w:val="left"/>
      <w:pPr>
        <w:ind w:left="1904" w:hanging="720"/>
      </w:pPr>
    </w:lvl>
    <w:lvl w:ilvl="3">
      <w:start w:val="1"/>
      <w:numFmt w:val="decimal"/>
      <w:lvlText w:val="%1.%2.%3.%4."/>
      <w:lvlJc w:val="left"/>
      <w:pPr>
        <w:ind w:left="2856" w:hanging="1080"/>
      </w:pPr>
    </w:lvl>
    <w:lvl w:ilvl="4">
      <w:start w:val="1"/>
      <w:numFmt w:val="decimal"/>
      <w:lvlText w:val="%1.%2.%3.%4.%5."/>
      <w:lvlJc w:val="left"/>
      <w:pPr>
        <w:ind w:left="3448" w:hanging="1080"/>
      </w:pPr>
    </w:lvl>
    <w:lvl w:ilvl="5">
      <w:start w:val="1"/>
      <w:numFmt w:val="decimal"/>
      <w:lvlText w:val="%1.%2.%3.%4.%5.%6."/>
      <w:lvlJc w:val="left"/>
      <w:pPr>
        <w:ind w:left="4400" w:hanging="1440"/>
      </w:pPr>
    </w:lvl>
    <w:lvl w:ilvl="6">
      <w:start w:val="1"/>
      <w:numFmt w:val="decimal"/>
      <w:lvlText w:val="%1.%2.%3.%4.%5.%6.%7."/>
      <w:lvlJc w:val="left"/>
      <w:pPr>
        <w:ind w:left="5352" w:hanging="1800"/>
      </w:pPr>
    </w:lvl>
    <w:lvl w:ilvl="7">
      <w:start w:val="1"/>
      <w:numFmt w:val="decimal"/>
      <w:lvlText w:val="%1.%2.%3.%4.%5.%6.%7.%8."/>
      <w:lvlJc w:val="left"/>
      <w:pPr>
        <w:ind w:left="5944" w:hanging="1800"/>
      </w:pPr>
    </w:lvl>
    <w:lvl w:ilvl="8">
      <w:start w:val="1"/>
      <w:numFmt w:val="decimal"/>
      <w:lvlText w:val="%1.%2.%3.%4.%5.%6.%7.%8.%9."/>
      <w:lvlJc w:val="left"/>
      <w:pPr>
        <w:ind w:left="6896" w:hanging="2160"/>
      </w:pPr>
    </w:lvl>
  </w:abstractNum>
  <w:abstractNum w:abstractNumId="4">
    <w:nsid w:val="24D958C1"/>
    <w:multiLevelType w:val="multilevel"/>
    <w:tmpl w:val="416C49F6"/>
    <w:lvl w:ilvl="0">
      <w:start w:val="4"/>
      <w:numFmt w:val="decimal"/>
      <w:lvlText w:val="%1."/>
      <w:lvlJc w:val="left"/>
      <w:pPr>
        <w:ind w:left="600" w:hanging="600"/>
      </w:pPr>
    </w:lvl>
    <w:lvl w:ilvl="1">
      <w:start w:val="16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5">
    <w:nsid w:val="54BB47B2"/>
    <w:multiLevelType w:val="multilevel"/>
    <w:tmpl w:val="51C2E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792C"/>
    <w:rsid w:val="00054256"/>
    <w:rsid w:val="000976FD"/>
    <w:rsid w:val="00162527"/>
    <w:rsid w:val="00193640"/>
    <w:rsid w:val="001D552A"/>
    <w:rsid w:val="001D792C"/>
    <w:rsid w:val="001F32DB"/>
    <w:rsid w:val="00240AA1"/>
    <w:rsid w:val="00253C3A"/>
    <w:rsid w:val="0029042B"/>
    <w:rsid w:val="002C0C00"/>
    <w:rsid w:val="002C219D"/>
    <w:rsid w:val="002E5ED2"/>
    <w:rsid w:val="00327C1F"/>
    <w:rsid w:val="00336F13"/>
    <w:rsid w:val="00346F64"/>
    <w:rsid w:val="00367D9A"/>
    <w:rsid w:val="00424EE2"/>
    <w:rsid w:val="004D4453"/>
    <w:rsid w:val="004E569A"/>
    <w:rsid w:val="004F229C"/>
    <w:rsid w:val="005458C6"/>
    <w:rsid w:val="00577D24"/>
    <w:rsid w:val="005D403E"/>
    <w:rsid w:val="00690958"/>
    <w:rsid w:val="00750E17"/>
    <w:rsid w:val="007512B8"/>
    <w:rsid w:val="00751BD0"/>
    <w:rsid w:val="007A2C8D"/>
    <w:rsid w:val="007A398E"/>
    <w:rsid w:val="007E377E"/>
    <w:rsid w:val="00807454"/>
    <w:rsid w:val="00842819"/>
    <w:rsid w:val="008A4AEC"/>
    <w:rsid w:val="008A7D5F"/>
    <w:rsid w:val="008B02D7"/>
    <w:rsid w:val="008B5851"/>
    <w:rsid w:val="008C3B06"/>
    <w:rsid w:val="00974104"/>
    <w:rsid w:val="009951A8"/>
    <w:rsid w:val="009B1DF3"/>
    <w:rsid w:val="00A24331"/>
    <w:rsid w:val="00AD110F"/>
    <w:rsid w:val="00B8217A"/>
    <w:rsid w:val="00BC715F"/>
    <w:rsid w:val="00C265F6"/>
    <w:rsid w:val="00C4220B"/>
    <w:rsid w:val="00C60B89"/>
    <w:rsid w:val="00C73C9A"/>
    <w:rsid w:val="00DE016C"/>
    <w:rsid w:val="00E9480B"/>
    <w:rsid w:val="00EB5F25"/>
    <w:rsid w:val="00EC1C3A"/>
    <w:rsid w:val="00ED2F50"/>
    <w:rsid w:val="00F461D5"/>
    <w:rsid w:val="00F568E2"/>
    <w:rsid w:val="00F770FD"/>
    <w:rsid w:val="00FC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1D5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5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1C3A"/>
    <w:pPr>
      <w:spacing w:after="120"/>
    </w:pPr>
  </w:style>
  <w:style w:type="character" w:customStyle="1" w:styleId="a4">
    <w:name w:val="Основной текст Знак"/>
    <w:basedOn w:val="a0"/>
    <w:link w:val="a3"/>
    <w:rsid w:val="00EC1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1C3A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EC1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EC1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C1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C1C3A"/>
    <w:rPr>
      <w:color w:val="0000FF"/>
      <w:u w:val="single"/>
    </w:rPr>
  </w:style>
  <w:style w:type="character" w:styleId="a7">
    <w:name w:val="Strong"/>
    <w:basedOn w:val="a0"/>
    <w:uiPriority w:val="22"/>
    <w:qFormat/>
    <w:rsid w:val="00EC1C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C1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C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461D5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customStyle="1" w:styleId="Style17">
    <w:name w:val="Style17"/>
    <w:basedOn w:val="a"/>
    <w:rsid w:val="00F461D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8">
    <w:name w:val="Style18"/>
    <w:basedOn w:val="a"/>
    <w:rsid w:val="00F461D5"/>
    <w:pPr>
      <w:widowControl w:val="0"/>
      <w:autoSpaceDE w:val="0"/>
      <w:autoSpaceDN w:val="0"/>
      <w:adjustRightInd w:val="0"/>
      <w:spacing w:line="480" w:lineRule="exact"/>
      <w:ind w:firstLine="538"/>
      <w:jc w:val="both"/>
    </w:pPr>
  </w:style>
  <w:style w:type="paragraph" w:customStyle="1" w:styleId="Style19">
    <w:name w:val="Style19"/>
    <w:basedOn w:val="a"/>
    <w:rsid w:val="00F461D5"/>
    <w:pPr>
      <w:widowControl w:val="0"/>
      <w:autoSpaceDE w:val="0"/>
      <w:autoSpaceDN w:val="0"/>
      <w:adjustRightInd w:val="0"/>
      <w:spacing w:line="178" w:lineRule="exact"/>
      <w:ind w:firstLine="605"/>
    </w:pPr>
  </w:style>
  <w:style w:type="paragraph" w:customStyle="1" w:styleId="western">
    <w:name w:val="western"/>
    <w:basedOn w:val="a"/>
    <w:rsid w:val="00F461D5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F461D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rsid w:val="00F461D5"/>
    <w:pPr>
      <w:widowControl w:val="0"/>
      <w:autoSpaceDE w:val="0"/>
      <w:autoSpaceDN w:val="0"/>
      <w:adjustRightInd w:val="0"/>
      <w:spacing w:line="324" w:lineRule="exact"/>
      <w:ind w:firstLine="566"/>
      <w:jc w:val="both"/>
    </w:pPr>
  </w:style>
  <w:style w:type="paragraph" w:customStyle="1" w:styleId="Style6">
    <w:name w:val="Style6"/>
    <w:basedOn w:val="a"/>
    <w:rsid w:val="00F461D5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7">
    <w:name w:val="Style7"/>
    <w:basedOn w:val="a"/>
    <w:rsid w:val="00F461D5"/>
    <w:pPr>
      <w:widowControl w:val="0"/>
      <w:autoSpaceDE w:val="0"/>
      <w:autoSpaceDN w:val="0"/>
      <w:adjustRightInd w:val="0"/>
      <w:spacing w:line="331" w:lineRule="exact"/>
    </w:pPr>
  </w:style>
  <w:style w:type="paragraph" w:customStyle="1" w:styleId="Style14">
    <w:name w:val="Style14"/>
    <w:basedOn w:val="a"/>
    <w:rsid w:val="00F461D5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3">
    <w:name w:val="Style13"/>
    <w:basedOn w:val="a"/>
    <w:rsid w:val="00F461D5"/>
    <w:pPr>
      <w:widowControl w:val="0"/>
      <w:autoSpaceDE w:val="0"/>
      <w:autoSpaceDN w:val="0"/>
      <w:adjustRightInd w:val="0"/>
      <w:spacing w:line="648" w:lineRule="exact"/>
      <w:ind w:firstLine="1699"/>
    </w:pPr>
  </w:style>
  <w:style w:type="paragraph" w:customStyle="1" w:styleId="Style4">
    <w:name w:val="Style4"/>
    <w:basedOn w:val="a"/>
    <w:rsid w:val="00F461D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461D5"/>
    <w:pPr>
      <w:widowControl w:val="0"/>
      <w:autoSpaceDE w:val="0"/>
      <w:autoSpaceDN w:val="0"/>
      <w:adjustRightInd w:val="0"/>
      <w:spacing w:line="326" w:lineRule="exact"/>
      <w:ind w:firstLine="1214"/>
      <w:jc w:val="both"/>
    </w:pPr>
  </w:style>
  <w:style w:type="paragraph" w:customStyle="1" w:styleId="Style9">
    <w:name w:val="Style9"/>
    <w:basedOn w:val="a"/>
    <w:rsid w:val="00F461D5"/>
    <w:pPr>
      <w:widowControl w:val="0"/>
      <w:autoSpaceDE w:val="0"/>
      <w:autoSpaceDN w:val="0"/>
      <w:adjustRightInd w:val="0"/>
      <w:spacing w:line="322" w:lineRule="exact"/>
      <w:ind w:firstLine="235"/>
      <w:jc w:val="both"/>
    </w:pPr>
  </w:style>
  <w:style w:type="paragraph" w:customStyle="1" w:styleId="Style16">
    <w:name w:val="Style16"/>
    <w:basedOn w:val="a"/>
    <w:rsid w:val="00F461D5"/>
    <w:pPr>
      <w:widowControl w:val="0"/>
      <w:autoSpaceDE w:val="0"/>
      <w:autoSpaceDN w:val="0"/>
      <w:adjustRightInd w:val="0"/>
      <w:spacing w:line="322" w:lineRule="exact"/>
      <w:ind w:firstLine="1186"/>
    </w:pPr>
  </w:style>
  <w:style w:type="character" w:customStyle="1" w:styleId="FontStyle22">
    <w:name w:val="Font Style22"/>
    <w:basedOn w:val="a0"/>
    <w:rsid w:val="00F461D5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basedOn w:val="a0"/>
    <w:rsid w:val="00F461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9">
    <w:name w:val="Font Style29"/>
    <w:basedOn w:val="a0"/>
    <w:rsid w:val="00F461D5"/>
    <w:rPr>
      <w:rFonts w:ascii="Times New Roman" w:hAnsi="Times New Roman" w:cs="Times New Roman" w:hint="default"/>
      <w:i/>
      <w:iCs/>
      <w:spacing w:val="-30"/>
      <w:sz w:val="34"/>
      <w:szCs w:val="34"/>
    </w:rPr>
  </w:style>
  <w:style w:type="character" w:customStyle="1" w:styleId="FontStyle25">
    <w:name w:val="Font Style25"/>
    <w:basedOn w:val="a0"/>
    <w:rsid w:val="00F461D5"/>
    <w:rPr>
      <w:rFonts w:ascii="Times New Roman" w:hAnsi="Times New Roman" w:cs="Times New Roman" w:hint="default"/>
      <w:i/>
      <w:iCs/>
      <w:spacing w:val="-20"/>
      <w:sz w:val="28"/>
      <w:szCs w:val="28"/>
    </w:rPr>
  </w:style>
  <w:style w:type="table" w:styleId="aa">
    <w:name w:val="Table Grid"/>
    <w:basedOn w:val="a1"/>
    <w:uiPriority w:val="39"/>
    <w:rsid w:val="00995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2E5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rsid w:val="002E5E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2E5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E5ED2"/>
  </w:style>
  <w:style w:type="paragraph" w:styleId="ae">
    <w:name w:val="header"/>
    <w:basedOn w:val="a"/>
    <w:link w:val="af"/>
    <w:rsid w:val="002E5E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2E5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2E5ED2"/>
    <w:rPr>
      <w:rFonts w:eastAsiaTheme="minorEastAsia"/>
      <w:sz w:val="20"/>
      <w:szCs w:val="20"/>
      <w:lang w:eastAsia="ru-RU"/>
    </w:rPr>
  </w:style>
  <w:style w:type="paragraph" w:styleId="af1">
    <w:name w:val="endnote text"/>
    <w:basedOn w:val="a"/>
    <w:link w:val="af0"/>
    <w:uiPriority w:val="99"/>
    <w:semiHidden/>
    <w:unhideWhenUsed/>
    <w:rsid w:val="002E5ED2"/>
    <w:rPr>
      <w:rFonts w:asciiTheme="minorHAnsi" w:eastAsiaTheme="minorEastAsia" w:hAnsiTheme="minorHAnsi" w:cstheme="minorBidi"/>
      <w:sz w:val="20"/>
      <w:szCs w:val="20"/>
    </w:rPr>
  </w:style>
  <w:style w:type="character" w:customStyle="1" w:styleId="11">
    <w:name w:val="Текст концевой сноски Знак1"/>
    <w:basedOn w:val="a0"/>
    <w:link w:val="af1"/>
    <w:uiPriority w:val="99"/>
    <w:semiHidden/>
    <w:rsid w:val="002E5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2E5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2E5E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Обычный таблица"/>
    <w:basedOn w:val="a"/>
    <w:link w:val="af3"/>
    <w:rsid w:val="004E569A"/>
    <w:rPr>
      <w:sz w:val="18"/>
      <w:szCs w:val="18"/>
    </w:rPr>
  </w:style>
  <w:style w:type="character" w:customStyle="1" w:styleId="af3">
    <w:name w:val="Обычный таблица Знак"/>
    <w:basedOn w:val="a0"/>
    <w:link w:val="af2"/>
    <w:locked/>
    <w:rsid w:val="004E569A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46888F2AEFC03B7B308E0A7CB9A00070551146E2187A220C77ACDCAFCCF3EIEkC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446888F2AEFC03B7B308F6A4A7C505010809196D2E8EFD7C9821909DIFk5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446888F2AEFC03B7B308F6A4A7C5050206081C6270D9FF2DCD2FI9k5P" TargetMode="External"/><Relationship Id="rId11" Type="http://schemas.openxmlformats.org/officeDocument/2006/relationships/hyperlink" Target="file:///D:\Documents%20and%20Settings\Admin\&#1052;&#1086;&#1080;%20&#1076;&#1086;&#1082;&#1091;&#1084;&#1077;&#1085;&#1090;&#1099;\&#1055;&#1088;&#1086;&#1090;&#1086;&#1082;&#1086;&#1083;%20&#1079;&#1072;&#1089;&#1077;&#1076;&#1072;&#1085;&#1080;&#1081;%20&#1089;&#1077;&#1083;&#1100;&#1089;&#1082;&#1086;&#1075;&#1086;%20&#1089;&#1086;&#1074;&#1077;&#1090;&#1072;%202020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D446888F2AEFC03B7B308E0A7CB9A00070551146E2280AC21C77ACDCAFCCF3EIEk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446888F2AEFC03B7B308E0A7CB920007055114682687A925C827C7C2A5C33CEBI8k0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2020-02-26T09:19:00Z</cp:lastPrinted>
  <dcterms:created xsi:type="dcterms:W3CDTF">2019-10-29T17:13:00Z</dcterms:created>
  <dcterms:modified xsi:type="dcterms:W3CDTF">2020-02-27T06:21:00Z</dcterms:modified>
</cp:coreProperties>
</file>