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84" w:rsidRDefault="00816984" w:rsidP="00816984">
      <w:pPr>
        <w:ind w:firstLine="567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24"/>
          <w:szCs w:val="32"/>
        </w:rPr>
        <w:drawing>
          <wp:inline distT="0" distB="0" distL="0" distR="0">
            <wp:extent cx="663575" cy="636270"/>
            <wp:effectExtent l="19050" t="0" r="317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84" w:rsidRPr="00816984" w:rsidRDefault="00816984" w:rsidP="00816984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816984">
        <w:rPr>
          <w:rFonts w:ascii="Arial" w:eastAsia="Arial Unicode MS" w:hAnsi="Arial" w:cs="Arial"/>
          <w:b/>
          <w:sz w:val="32"/>
          <w:szCs w:val="32"/>
        </w:rPr>
        <w:t>СЕЛЬСКИЙ СОВЕТ КУШНУРСКОГО СЕЛЬСОВЕТА</w:t>
      </w:r>
    </w:p>
    <w:p w:rsidR="00816984" w:rsidRPr="00816984" w:rsidRDefault="00816984" w:rsidP="00816984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816984">
        <w:rPr>
          <w:rFonts w:ascii="Arial" w:eastAsia="Arial Unicode MS" w:hAnsi="Arial" w:cs="Arial"/>
          <w:b/>
          <w:sz w:val="32"/>
          <w:szCs w:val="32"/>
        </w:rPr>
        <w:t>ШАРАНГСКОГО МУНИЦИПАЛЬНОГО РАЙОНА НИЖЕГОРОДСКОЙ ОБЛАСТИ</w:t>
      </w:r>
    </w:p>
    <w:p w:rsidR="00816984" w:rsidRDefault="00816984" w:rsidP="00816984">
      <w:pPr>
        <w:ind w:firstLine="567"/>
        <w:jc w:val="center"/>
        <w:rPr>
          <w:rFonts w:ascii="Arial" w:eastAsia="Arial Unicode MS" w:hAnsi="Arial" w:cs="Arial"/>
          <w:b/>
          <w:kern w:val="2"/>
          <w:sz w:val="32"/>
          <w:szCs w:val="32"/>
        </w:rPr>
      </w:pPr>
    </w:p>
    <w:p w:rsidR="00816984" w:rsidRDefault="00816984" w:rsidP="00816984">
      <w:pPr>
        <w:ind w:firstLine="567"/>
        <w:jc w:val="center"/>
        <w:rPr>
          <w:rFonts w:ascii="Arial" w:eastAsia="Arial Unicode MS" w:hAnsi="Arial" w:cs="Arial"/>
          <w:b/>
          <w:kern w:val="2"/>
          <w:sz w:val="32"/>
          <w:szCs w:val="32"/>
        </w:rPr>
      </w:pPr>
      <w:r>
        <w:rPr>
          <w:rFonts w:ascii="Arial" w:eastAsia="Arial Unicode MS" w:hAnsi="Arial" w:cs="Arial"/>
          <w:b/>
          <w:kern w:val="2"/>
          <w:sz w:val="32"/>
          <w:szCs w:val="32"/>
        </w:rPr>
        <w:t>РЕШЕНИЕ</w:t>
      </w:r>
    </w:p>
    <w:p w:rsidR="00816984" w:rsidRDefault="00816984" w:rsidP="00816984">
      <w:pPr>
        <w:ind w:firstLine="567"/>
        <w:jc w:val="center"/>
        <w:rPr>
          <w:rFonts w:ascii="Arial" w:eastAsia="Arial Unicode MS" w:hAnsi="Arial" w:cs="Arial"/>
          <w:kern w:val="2"/>
          <w:sz w:val="24"/>
          <w:szCs w:val="32"/>
        </w:rPr>
      </w:pPr>
    </w:p>
    <w:p w:rsidR="00816984" w:rsidRDefault="00816984" w:rsidP="00816984">
      <w:pPr>
        <w:pStyle w:val="a3"/>
        <w:spacing w:line="240" w:lineRule="auto"/>
        <w:jc w:val="both"/>
        <w:rPr>
          <w:b w:val="0"/>
          <w:bCs/>
          <w:kern w:val="2"/>
          <w:sz w:val="24"/>
          <w:szCs w:val="28"/>
        </w:rPr>
      </w:pPr>
      <w:r>
        <w:rPr>
          <w:b w:val="0"/>
          <w:bCs/>
          <w:kern w:val="2"/>
          <w:sz w:val="24"/>
          <w:szCs w:val="28"/>
        </w:rPr>
        <w:t>от 25.12.2015</w:t>
      </w:r>
      <w:r>
        <w:rPr>
          <w:b w:val="0"/>
          <w:bCs/>
          <w:kern w:val="2"/>
          <w:sz w:val="24"/>
          <w:szCs w:val="28"/>
        </w:rPr>
        <w:tab/>
      </w:r>
      <w:r>
        <w:rPr>
          <w:b w:val="0"/>
          <w:bCs/>
          <w:kern w:val="2"/>
          <w:sz w:val="24"/>
          <w:szCs w:val="28"/>
        </w:rPr>
        <w:tab/>
      </w:r>
      <w:r>
        <w:rPr>
          <w:b w:val="0"/>
          <w:bCs/>
          <w:kern w:val="2"/>
          <w:sz w:val="24"/>
          <w:szCs w:val="28"/>
        </w:rPr>
        <w:tab/>
      </w:r>
      <w:r>
        <w:rPr>
          <w:b w:val="0"/>
          <w:bCs/>
          <w:kern w:val="2"/>
          <w:sz w:val="24"/>
          <w:szCs w:val="28"/>
        </w:rPr>
        <w:tab/>
      </w:r>
      <w:r>
        <w:rPr>
          <w:b w:val="0"/>
          <w:bCs/>
          <w:kern w:val="2"/>
          <w:sz w:val="24"/>
          <w:szCs w:val="28"/>
        </w:rPr>
        <w:tab/>
      </w:r>
      <w:r>
        <w:rPr>
          <w:b w:val="0"/>
          <w:bCs/>
          <w:kern w:val="2"/>
          <w:sz w:val="24"/>
          <w:szCs w:val="28"/>
        </w:rPr>
        <w:tab/>
      </w:r>
      <w:r>
        <w:rPr>
          <w:b w:val="0"/>
          <w:bCs/>
          <w:kern w:val="2"/>
          <w:sz w:val="24"/>
          <w:szCs w:val="28"/>
        </w:rPr>
        <w:tab/>
      </w:r>
      <w:r>
        <w:rPr>
          <w:b w:val="0"/>
          <w:bCs/>
          <w:kern w:val="2"/>
          <w:sz w:val="24"/>
          <w:szCs w:val="28"/>
        </w:rPr>
        <w:tab/>
      </w:r>
      <w:r>
        <w:rPr>
          <w:b w:val="0"/>
          <w:bCs/>
          <w:kern w:val="2"/>
          <w:sz w:val="24"/>
          <w:szCs w:val="28"/>
        </w:rPr>
        <w:tab/>
      </w:r>
      <w:r>
        <w:rPr>
          <w:b w:val="0"/>
          <w:bCs/>
          <w:kern w:val="2"/>
          <w:sz w:val="24"/>
          <w:szCs w:val="28"/>
        </w:rPr>
        <w:tab/>
        <w:t>№22</w:t>
      </w:r>
    </w:p>
    <w:p w:rsidR="00816984" w:rsidRDefault="00816984" w:rsidP="00816984">
      <w:pPr>
        <w:pStyle w:val="a3"/>
        <w:spacing w:line="240" w:lineRule="auto"/>
        <w:jc w:val="both"/>
        <w:rPr>
          <w:b w:val="0"/>
          <w:bCs/>
          <w:kern w:val="2"/>
          <w:sz w:val="24"/>
          <w:szCs w:val="28"/>
        </w:rPr>
      </w:pPr>
    </w:p>
    <w:p w:rsidR="00816984" w:rsidRDefault="00816984" w:rsidP="0081698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решение </w:t>
      </w:r>
    </w:p>
    <w:p w:rsidR="00816984" w:rsidRDefault="00816984" w:rsidP="0081698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Кушнурского сельского совета от 14.10.2005 г № 5 </w:t>
      </w:r>
    </w:p>
    <w:p w:rsidR="00816984" w:rsidRDefault="00816984" w:rsidP="0081698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«Об установлении земельного налога»</w:t>
      </w:r>
    </w:p>
    <w:p w:rsidR="00816984" w:rsidRDefault="00816984" w:rsidP="00816984">
      <w:pPr>
        <w:pStyle w:val="ConsPlusTitle"/>
        <w:widowControl/>
        <w:jc w:val="center"/>
        <w:rPr>
          <w:sz w:val="32"/>
          <w:szCs w:val="32"/>
        </w:rPr>
      </w:pPr>
    </w:p>
    <w:p w:rsidR="00816984" w:rsidRDefault="00816984" w:rsidP="00816984">
      <w:pPr>
        <w:pStyle w:val="ConsPlusTitle"/>
        <w:widowControl/>
        <w:rPr>
          <w:sz w:val="32"/>
          <w:szCs w:val="32"/>
        </w:rPr>
      </w:pPr>
    </w:p>
    <w:p w:rsidR="00816984" w:rsidRDefault="00816984" w:rsidP="00816984">
      <w:pPr>
        <w:pStyle w:val="ConsPlusTitle"/>
        <w:widowControl/>
        <w:rPr>
          <w:b w:val="0"/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 </w:t>
      </w:r>
      <w:r w:rsidRPr="00816984">
        <w:rPr>
          <w:b w:val="0"/>
          <w:sz w:val="24"/>
          <w:szCs w:val="24"/>
        </w:rPr>
        <w:t>В соответствии с Федеральным законом от 23.11.2015 года № 320-ФЗ «О внесении изменений в часть вторую Налогового кодекса Российской Федерации</w:t>
      </w:r>
      <w:r>
        <w:rPr>
          <w:b w:val="0"/>
          <w:sz w:val="24"/>
          <w:szCs w:val="24"/>
        </w:rPr>
        <w:t>» сельский Совет Кушнурского сельсовета решил:</w:t>
      </w:r>
    </w:p>
    <w:p w:rsidR="00816984" w:rsidRDefault="00816984" w:rsidP="00816984">
      <w:pPr>
        <w:pStyle w:val="ConsPlusTitle"/>
        <w:widowControl/>
        <w:rPr>
          <w:b w:val="0"/>
          <w:sz w:val="24"/>
          <w:szCs w:val="24"/>
        </w:rPr>
      </w:pPr>
    </w:p>
    <w:p w:rsidR="00816984" w:rsidRDefault="00816984" w:rsidP="00875E8B">
      <w:pPr>
        <w:pStyle w:val="ConsPlusTitle"/>
        <w:widowControl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Кушнурского сельского Совета от 14.10.2005 года № 5 «Об установлении земельного налога» в редакции решения от 22.08.2014 года № 14 следующие изменения:</w:t>
      </w:r>
    </w:p>
    <w:p w:rsidR="00816984" w:rsidRDefault="00816984" w:rsidP="00875E8B">
      <w:pPr>
        <w:pStyle w:val="ConsPlusTitle"/>
        <w:widowControl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Абзац 2 части 3 статьи 4 считать утратившим силу.</w:t>
      </w:r>
    </w:p>
    <w:p w:rsidR="00816984" w:rsidRDefault="00816984" w:rsidP="00816984">
      <w:pPr>
        <w:pStyle w:val="ConsPlusTitle"/>
        <w:widowControl/>
        <w:rPr>
          <w:b w:val="0"/>
          <w:sz w:val="24"/>
          <w:szCs w:val="24"/>
        </w:rPr>
      </w:pPr>
    </w:p>
    <w:p w:rsidR="00816984" w:rsidRDefault="00816984" w:rsidP="00875E8B">
      <w:pPr>
        <w:pStyle w:val="ConsPlusTitle"/>
        <w:widowControl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Опубликовать настоящее решение в районной газете «Знамя победы».</w:t>
      </w:r>
    </w:p>
    <w:p w:rsidR="00816984" w:rsidRDefault="00816984" w:rsidP="00816984">
      <w:pPr>
        <w:pStyle w:val="ConsPlusTitle"/>
        <w:widowControl/>
        <w:rPr>
          <w:b w:val="0"/>
          <w:sz w:val="24"/>
          <w:szCs w:val="24"/>
        </w:rPr>
      </w:pPr>
    </w:p>
    <w:p w:rsidR="00875E8B" w:rsidRDefault="00875E8B" w:rsidP="00816984">
      <w:pPr>
        <w:pStyle w:val="ConsPlusTitle"/>
        <w:widowControl/>
        <w:rPr>
          <w:b w:val="0"/>
          <w:sz w:val="24"/>
          <w:szCs w:val="24"/>
        </w:rPr>
      </w:pPr>
    </w:p>
    <w:p w:rsidR="00816984" w:rsidRPr="00816984" w:rsidRDefault="00875E8B" w:rsidP="0081698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местного самоуправления                               </w:t>
      </w:r>
      <w:proofErr w:type="spellStart"/>
      <w:r>
        <w:rPr>
          <w:b w:val="0"/>
          <w:sz w:val="24"/>
          <w:szCs w:val="24"/>
        </w:rPr>
        <w:t>Г.В.Падерова</w:t>
      </w:r>
      <w:proofErr w:type="spellEnd"/>
    </w:p>
    <w:p w:rsidR="00CB21C8" w:rsidRPr="00816984" w:rsidRDefault="00CB21C8"/>
    <w:sectPr w:rsidR="00CB21C8" w:rsidRPr="0081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816984"/>
    <w:rsid w:val="00816984"/>
    <w:rsid w:val="00875E8B"/>
    <w:rsid w:val="00CB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6984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16984"/>
    <w:rPr>
      <w:rFonts w:ascii="Arial" w:eastAsia="Times New Roman" w:hAnsi="Arial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816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69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2015-12-25T06:22:00Z</cp:lastPrinted>
  <dcterms:created xsi:type="dcterms:W3CDTF">2015-12-25T06:10:00Z</dcterms:created>
  <dcterms:modified xsi:type="dcterms:W3CDTF">2015-12-25T06:22:00Z</dcterms:modified>
</cp:coreProperties>
</file>