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ru-RU" w:eastAsia="ru-RU"/>
        </w:rPr>
        <w:drawing>
          <wp:inline distT="0" distB="0" distL="0" distR="0">
            <wp:extent cx="819150" cy="7169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" t="-50" r="-43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8"/>
          <w:szCs w:val="28"/>
          <w:lang w:val="ru-RU" w:eastAsia="ru-RU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  <w:lang w:eastAsia="ar-SA"/>
        </w:rPr>
        <w:t>АДМИНИСТРАЦИЯ</w:t>
        <w:br/>
        <w:t xml:space="preserve"> РАБОЧЕГО  ПОСЁЛКА  ШАРАНГА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>ШАРАНГСКОГО  МУНИЦИПАЛЬНОГО  РАЙОНА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pacing w:val="60"/>
          <w:sz w:val="32"/>
          <w:szCs w:val="32"/>
          <w:lang w:eastAsia="ar-SA"/>
        </w:rPr>
      </w:pPr>
      <w:r>
        <w:rPr>
          <w:rFonts w:cs="Arial" w:ascii="Arial" w:hAnsi="Arial"/>
          <w:b/>
          <w:spacing w:val="60"/>
          <w:sz w:val="32"/>
          <w:szCs w:val="32"/>
          <w:lang w:eastAsia="ar-SA"/>
        </w:rPr>
      </w:r>
    </w:p>
    <w:p>
      <w:pPr>
        <w:pStyle w:val="1"/>
        <w:ind w:left="142" w:hanging="142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3105" w:leader="none"/>
          <w:tab w:val="left" w:pos="3195" w:leader="none"/>
          <w:tab w:val="left" w:pos="4253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27.02.2019</w:t>
        <w:tab/>
        <w:tab/>
        <w:tab/>
        <w:tab/>
        <w:tab/>
        <w:tab/>
        <w:tab/>
        <w:tab/>
        <w:tab/>
        <w:t xml:space="preserve">           </w:t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17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Об утверждении Плана мероприятий по профилактике коррупционных правонарушений на территории рабочего поселка Шаранга Шарангского муниципального района Нижегородской области на 2019-2020 г.г.</w:t>
      </w:r>
    </w:p>
    <w:p>
      <w:pPr>
        <w:pStyle w:val="ConsPlusNormal1"/>
        <w:widowControl/>
        <w:ind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 xml:space="preserve">В целях реализации Федерального закона от 25.12.2008 года №273-ФЗ «О противодействии коррупции», администрация рабочего посёлка Шаранга Шарангского муниципального района Нижегородской области (далее – администрация):  </w:t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План </w:t>
      </w:r>
      <w:r>
        <w:rPr>
          <w:bCs/>
          <w:sz w:val="24"/>
          <w:szCs w:val="24"/>
        </w:rPr>
        <w:t>мероприятий по профилактике коррупционных правонарушений на территории рабочего поселка Шаранга Шарангского муниципального района Нижегородской области на 2019-2020 г.г. согласно приложению.</w:t>
      </w:r>
    </w:p>
    <w:p>
      <w:pPr>
        <w:pStyle w:val="Style26"/>
        <w:suppressAutoHyphens w:val="true"/>
        <w:jc w:val="both"/>
        <w:rPr/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     </w:t>
      </w:r>
      <w:r>
        <w:rPr>
          <w:rFonts w:cs="Arial" w:ascii="Arial" w:hAnsi="Arial"/>
          <w:sz w:val="24"/>
          <w:szCs w:val="24"/>
          <w:lang w:eastAsia="ar-SA"/>
        </w:rPr>
        <w:t>2.Признать утратившим силу:</w:t>
      </w:r>
    </w:p>
    <w:p>
      <w:pPr>
        <w:pStyle w:val="Normal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ar-SA"/>
        </w:rPr>
        <w:t>- Постановление администрации</w:t>
      </w:r>
      <w:r>
        <w:rPr>
          <w:rFonts w:cs="Arial" w:ascii="Arial" w:hAnsi="Arial"/>
          <w:sz w:val="24"/>
          <w:szCs w:val="24"/>
        </w:rPr>
        <w:t xml:space="preserve"> рабочего поселка Шаранга Шарангского муниципального района Нижегородской области от 02.08.2018 №69  </w:t>
      </w:r>
      <w:r>
        <w:rPr>
          <w:rFonts w:cs="Arial" w:ascii="Arial" w:hAnsi="Arial"/>
          <w:sz w:val="24"/>
          <w:szCs w:val="24"/>
          <w:lang w:eastAsia="ar-SA"/>
        </w:rPr>
        <w:t>«</w:t>
      </w:r>
      <w:r>
        <w:rPr>
          <w:rFonts w:cs="Arial" w:ascii="Arial" w:hAnsi="Arial"/>
          <w:bCs/>
          <w:sz w:val="24"/>
          <w:szCs w:val="24"/>
        </w:rPr>
        <w:t>Об утверждении Плана мероприятий по профилактике коррупционных правонарушений на территории рабочего поселка Шаранга Шарангского муниципального района Нижегородской области на 2018-2019 г.г.</w:t>
      </w:r>
      <w:r>
        <w:rPr>
          <w:rFonts w:cs="Arial" w:ascii="Arial" w:hAnsi="Arial"/>
          <w:sz w:val="24"/>
          <w:szCs w:val="24"/>
        </w:rPr>
        <w:t>».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rFonts w:cs="Arial" w:ascii="Arial" w:hAnsi="Arial"/>
          <w:sz w:val="24"/>
          <w:szCs w:val="24"/>
          <w:lang w:eastAsia="ar-SA"/>
        </w:rPr>
        <w:t>- Постановление администрации</w:t>
      </w:r>
      <w:r>
        <w:rPr>
          <w:rFonts w:cs="Arial" w:ascii="Arial" w:hAnsi="Arial"/>
          <w:sz w:val="24"/>
          <w:szCs w:val="24"/>
        </w:rPr>
        <w:t xml:space="preserve"> рабочего поселка Шаранга Шарангского муниципального района Нижегородской области от 28.09.2018 №119   </w:t>
      </w:r>
      <w:r>
        <w:rPr>
          <w:rFonts w:cs="Arial" w:ascii="Arial" w:hAnsi="Arial"/>
          <w:sz w:val="24"/>
          <w:szCs w:val="24"/>
          <w:lang w:eastAsia="ar-SA"/>
        </w:rPr>
        <w:t>«</w:t>
      </w:r>
      <w:r>
        <w:rPr>
          <w:rFonts w:cs="Arial" w:ascii="Arial" w:hAnsi="Arial"/>
          <w:bCs/>
          <w:sz w:val="24"/>
          <w:szCs w:val="24"/>
        </w:rPr>
        <w:t>О внесении изменений  в постановление администрации рабочего поселка Шаранга Шарангского муниципального района Нижегородской области от 02.08.2018 №69  «Об утверждении Плана мероприятий по профилактике коррупционных правонарушений на территории рабочего поселка Шаранга Шарангского муниципального района Нижегородской области на 2018-2019 г.г.»</w:t>
      </w:r>
    </w:p>
    <w:p>
      <w:pPr>
        <w:pStyle w:val="ConsPlusNormal1"/>
        <w:widowControl/>
        <w:tabs>
          <w:tab w:val="clear" w:pos="720"/>
          <w:tab w:val="left" w:pos="1276" w:leader="none"/>
        </w:tabs>
        <w:ind w:hanging="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  администрации ________________________   С.В.Краев</w:t>
      </w:r>
    </w:p>
    <w:p>
      <w:pPr>
        <w:pStyle w:val="Normal"/>
        <w:tabs>
          <w:tab w:val="clear" w:pos="720"/>
          <w:tab w:val="left" w:pos="7655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567" w:top="851" w:footer="720" w:bottom="993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20"/>
          <w:tab w:val="left" w:pos="7655" w:leader="none"/>
        </w:tabs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УТВЕРЖДЕН</w:t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постановлением администрации </w:t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рабочего посёлка Шаранга Шарангского </w:t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муниципального района Нижегородской области </w:t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от 27.02.2019 №17</w:t>
      </w:r>
    </w:p>
    <w:p>
      <w:pPr>
        <w:pStyle w:val="Normal"/>
        <w:ind w:left="1134" w:right="1134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План мероприятий</w:t>
      </w:r>
    </w:p>
    <w:p>
      <w:pPr>
        <w:pStyle w:val="Normal"/>
        <w:ind w:left="1134" w:right="1134" w:hanging="0"/>
        <w:jc w:val="center"/>
        <w:rPr>
          <w:rFonts w:cs="Arial"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по профилактике  коррупционных правонарушений на территории рабочего  посёлка Шаранга Шарангского муниципального района Нижегородской области на 2019 – 2020 г.г.</w:t>
      </w:r>
    </w:p>
    <w:tbl>
      <w:tblPr>
        <w:tblW w:w="15662" w:type="dxa"/>
        <w:jc w:val="left"/>
        <w:tblInd w:w="-453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6"/>
        <w:gridCol w:w="4826"/>
        <w:gridCol w:w="1786"/>
        <w:gridCol w:w="69"/>
        <w:gridCol w:w="5245"/>
        <w:gridCol w:w="3190"/>
      </w:tblGrid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№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п/п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Наименование мероприятия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Ответственные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исполнители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Ожидаемый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результат</w:t>
            </w:r>
          </w:p>
        </w:tc>
      </w:tr>
      <w:tr>
        <w:trPr>
          <w:trHeight w:val="335" w:hRule="atLeast"/>
        </w:trPr>
        <w:tc>
          <w:tcPr>
            <w:tcW w:w="15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1. Совершенствование нормативной базы в сфере противодействия коррупции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Администрация </w:t>
            </w:r>
            <w:r>
              <w:rPr>
                <w:rFonts w:cs="Arial" w:ascii="Arial" w:hAnsi="Arial"/>
              </w:rPr>
              <w:t xml:space="preserve"> 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Своевременное внесение изменений в муниципальные акты по вопросам противодействия коррупции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Актуализация нормативных правовых актов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Администрация </w:t>
            </w:r>
            <w:r>
              <w:rPr>
                <w:rFonts w:cs="Arial" w:ascii="Arial" w:hAnsi="Arial"/>
              </w:rPr>
              <w:t xml:space="preserve"> 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Направление в органы прокуратуры муниципальных нормативных правовых актов 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Администрация </w:t>
            </w:r>
            <w:r>
              <w:rPr>
                <w:rFonts w:cs="Arial" w:ascii="Arial" w:hAnsi="Arial"/>
              </w:rPr>
              <w:t xml:space="preserve"> 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Взаимодействие с администрацией Шарангского муниципального района по вопросам совершенствования нормативной базы в сфере противодействия коррупции и оказание им правовой, методической помощи в данной сфере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Администрация </w:t>
            </w:r>
            <w:r>
              <w:rPr>
                <w:rFonts w:cs="Arial" w:ascii="Arial" w:hAnsi="Arial"/>
              </w:rPr>
              <w:t xml:space="preserve"> 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Совершенствование работы по вопросам противодействия коррупции в поселениях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Администрация </w:t>
            </w:r>
            <w:r>
              <w:rPr>
                <w:rFonts w:cs="Arial" w:ascii="Arial" w:hAnsi="Arial"/>
              </w:rPr>
              <w:t xml:space="preserve"> 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норм антикоррупционного законодательства</w:t>
            </w:r>
          </w:p>
        </w:tc>
      </w:tr>
      <w:tr>
        <w:trPr/>
        <w:tc>
          <w:tcPr>
            <w:tcW w:w="15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 Организация и проведение работы по представлению сведений о доходах,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 расходах, об имуществе и обязательствах имущественного характера,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а также по проверке и опубликованию данных сведений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r>
              <w:rPr/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      </w:r>
          </w:p>
          <w:p>
            <w:pPr>
              <w:pStyle w:val="ConsPlusNormal1"/>
              <w:ind w:hanging="0"/>
              <w:jc w:val="center"/>
              <w:rPr/>
            </w:pPr>
            <w:r>
              <w:rPr/>
              <w:t>Обеспечение контроля за своевременностью представления указанных сведений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 1 января по 30 апреля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администрации,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 xml:space="preserve">Специалист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области, ответственный за кадровое делопроизводство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своевременного исполнения лицами, замещающими муниципальные должности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 1 января по 30 апреля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администрации,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Специалист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 xml:space="preserve">рабочего  посёлка Шаранга Шарангского муниципального района Нижегородской области, ответственный за кадровое делопроизводство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Представление лицами, замещающими муниципальные должности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 1 января по 31 мая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 xml:space="preserve">Специалист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 xml:space="preserve">рабочего  посёлка Шаранга Шарангского муниципального района Нижегородской области, ответственный за кадровое делопроизводство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>
        <w:trPr>
          <w:trHeight w:val="1110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лиц, замещающих муниципальные должности, а также членов их семей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 1 января по 31 мая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Специалист администрации рабочего  посёлка Шаранга Шарангского муниципального района Нижегородской области, ответственный за кадровое делопроизводство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2"/>
              </w:numPr>
              <w:spacing w:lineRule="auto" w:line="240" w:before="40" w:after="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Реализация норм антикоррупционного законодательства</w:t>
            </w:r>
          </w:p>
          <w:p>
            <w:pPr>
              <w:pStyle w:val="Heading1"/>
              <w:numPr>
                <w:ilvl w:val="0"/>
                <w:numId w:val="2"/>
              </w:numPr>
              <w:spacing w:lineRule="auto" w:line="24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Устранение ошибок и не точностей в представленных сведениях</w:t>
            </w:r>
          </w:p>
        </w:tc>
      </w:tr>
      <w:tr>
        <w:trPr/>
        <w:tc>
          <w:tcPr>
            <w:tcW w:w="15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rFonts w:cs="Arial" w:ascii="Arial" w:hAnsi="Arial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области, поступивших в ходе:</w:t>
            </w:r>
          </w:p>
          <w:p>
            <w:pPr>
              <w:pStyle w:val="Normal"/>
              <w:shd w:fill="FFFFFF" w:val="clear"/>
              <w:jc w:val="center"/>
              <w:rPr/>
            </w:pPr>
            <w:r>
              <w:rPr>
                <w:rFonts w:cs="Arial" w:ascii="Arial" w:hAnsi="Arial"/>
              </w:rPr>
              <w:t>- личного приёма главой</w:t>
            </w:r>
            <w:r>
              <w:rPr>
                <w:rFonts w:cs="Arial" w:ascii="Arial" w:hAnsi="Arial"/>
                <w:b/>
                <w:i/>
              </w:rPr>
              <w:t xml:space="preserve"> </w:t>
            </w:r>
            <w:r>
              <w:rPr>
                <w:rFonts w:cs="Arial" w:ascii="Arial" w:hAnsi="Arial"/>
              </w:rPr>
              <w:t>администрации;</w:t>
            </w:r>
          </w:p>
          <w:p>
            <w:pPr>
              <w:pStyle w:val="Normal"/>
              <w:shd w:fill="FFFFFF" w:val="clear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письменных обращений</w:t>
            </w:r>
          </w:p>
          <w:p>
            <w:pPr>
              <w:pStyle w:val="Normal"/>
              <w:shd w:fill="FFFFFF" w:val="clear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Администрация </w:t>
            </w:r>
            <w:r>
              <w:rPr>
                <w:rFonts w:cs="Arial" w:ascii="Arial" w:hAnsi="Arial"/>
              </w:rPr>
              <w:t xml:space="preserve"> 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rFonts w:cs="Arial" w:ascii="Arial" w:hAnsi="Arial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области, а также причин и условий, способствующих возникновению данных обращений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Администрация </w:t>
            </w:r>
            <w:r>
              <w:rPr>
                <w:rFonts w:cs="Arial" w:ascii="Arial" w:hAnsi="Arial"/>
              </w:rPr>
              <w:t xml:space="preserve"> 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>
        <w:trPr/>
        <w:tc>
          <w:tcPr>
            <w:tcW w:w="15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4. Совершенствование кадрового аспекта работы по противодействию коррупции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Организация обучения муниципальных служащих</w:t>
            </w:r>
            <w:r>
              <w:rPr>
                <w:rFonts w:cs="Arial" w:ascii="Arial" w:hAnsi="Arial"/>
                <w:bCs/>
              </w:rPr>
              <w:t xml:space="preserve"> по вопросам противодействия коррупции: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Ответственный за состояние антикоррупционной работы в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Антикоррупционное просвещение муниципальных служащих.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107" w:hanging="0"/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Обеспечение ежегодного повышения квалификации </w:t>
            </w:r>
            <w:r>
              <w:rPr>
                <w:rFonts w:cs="Arial" w:ascii="Arial" w:hAnsi="Arial"/>
              </w:rPr>
              <w:t xml:space="preserve">муниципальных служащих в должностные обязанности, которых входит участие в противодействии коррупции в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Администрация </w:t>
            </w:r>
            <w:r>
              <w:rPr>
                <w:rFonts w:cs="Arial" w:ascii="Arial" w:hAnsi="Arial"/>
              </w:rPr>
              <w:t xml:space="preserve"> 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119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107" w:hanging="0"/>
              <w:jc w:val="center"/>
              <w:rPr>
                <w:rFonts w:ascii="Arial" w:hAnsi="Arial" w:eastAsia="Calibri" w:cs="Arial"/>
                <w:lang w:eastAsia="en-US"/>
              </w:rPr>
            </w:pPr>
            <w:r>
              <w:rPr>
                <w:rFonts w:eastAsia="Calibri" w:cs="Arial" w:ascii="Arial" w:hAnsi="Arial"/>
                <w:lang w:eastAsia="en-US"/>
              </w:rPr>
              <w:t>Организация работы по доведению до граждан, поступающих на муниципальную службу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bCs/>
                <w:lang w:eastAsia="en-US"/>
              </w:rPr>
            </w:pPr>
            <w:r>
              <w:rPr>
                <w:rFonts w:eastAsia="Calibri" w:cs="Arial" w:ascii="Arial" w:hAnsi="Arial"/>
                <w:bCs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Специалист администрации рабочего  посёлка Шаранга Шарангского муниципального района Нижегородской области, ответственный за кадровую работу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/>
            </w:pPr>
            <w:r>
              <w:rPr/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  <w:p>
            <w:pPr>
              <w:pStyle w:val="ConsPlusNormal1"/>
              <w:jc w:val="center"/>
              <w:rPr/>
            </w:pPr>
            <w:r>
              <w:rPr/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Специалист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</w:t>
            </w:r>
            <w:r>
              <w:rPr>
                <w:rFonts w:cs="Arial" w:ascii="Arial" w:hAnsi="Arial"/>
                <w:bCs/>
              </w:rPr>
              <w:t>, ответственный за работу по профилактике коррупционных и иных правонарушений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Своевременное доведение до муниципальных служащих положений антикоррупционного законодательства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Специалист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</w:t>
            </w:r>
            <w:r>
              <w:rPr>
                <w:rFonts w:cs="Arial" w:ascii="Arial" w:hAnsi="Arial"/>
                <w:bCs/>
              </w:rPr>
              <w:t>, ответственный за работу по профилактике коррупционных и иных правонарушений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Специалист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области, ответственный за кадровую работу</w:t>
            </w:r>
          </w:p>
        </w:tc>
        <w:tc>
          <w:tcPr>
            <w:tcW w:w="3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</w:rPr>
              <w:t xml:space="preserve">Предоставление информации в </w:t>
            </w:r>
            <w:r>
              <w:rPr>
                <w:rFonts w:cs="Arial" w:ascii="Arial" w:hAnsi="Arial"/>
                <w:bCs/>
              </w:rPr>
              <w:t>Комиссию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cs="Arial" w:ascii="Arial" w:hAnsi="Arial"/>
              </w:rPr>
              <w:t xml:space="preserve"> 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Глава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5.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Мониторинг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Специалист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области, ответственный за прием  подарков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Выявление случаев несоблюдения муниципальными служащими установленного порядка сообщения о получении подарка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</w:t>
            </w:r>
            <w:r>
              <w:rPr>
                <w:rFonts w:eastAsia="Calibri" w:cs="Arial" w:ascii="Arial" w:hAnsi="Arial"/>
                <w:lang w:eastAsia="en-US"/>
              </w:rPr>
              <w:t>возможности возникновения конфликта интересов при осуществлении данной работы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 xml:space="preserve">Глава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 xml:space="preserve">возникновения конфликта интересов или возможности его возникновения при осуществлении гражданскими служащими иной оплачиваемой работы, </w:t>
            </w:r>
            <w:r>
              <w:rPr>
                <w:rFonts w:cs="Arial" w:ascii="Arial" w:hAnsi="Arial"/>
                <w:sz w:val="20"/>
                <w:szCs w:val="20"/>
              </w:rPr>
              <w:t>рассмотрение данных фактов на Комиссии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Глава администрации 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Глава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области,</w:t>
            </w:r>
            <w:r>
              <w:rPr>
                <w:rFonts w:cs="Arial" w:ascii="Arial" w:hAnsi="Arial"/>
                <w:bCs/>
              </w:rPr>
              <w:t xml:space="preserve"> специалист администрации ответственный за работу по профилактике коррупционных и иных правонарушений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Минимизация количества нарушений, связанных с конфликтом интересов на муниципальной службе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течении срока действия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Специалист администрации, ответственный за кадровую работу</w:t>
            </w:r>
          </w:p>
        </w:tc>
        <w:tc>
          <w:tcPr>
            <w:tcW w:w="3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5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5. Использование информационных ресурсов в работе по противодействию коррупции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Обеспечение информационного наполнения специализированного раздела официального сайта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>администрации  Шарангского муниципального района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 xml:space="preserve">Специалист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</w:t>
            </w:r>
            <w:r>
              <w:rPr>
                <w:rFonts w:cs="Arial" w:ascii="Arial" w:hAnsi="Arial"/>
                <w:bCs/>
              </w:rPr>
              <w:t>, ответственный за работу по профилактике коррупционных и иных правонарушений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информационной открытости в сфере противодействия коррупции</w:t>
            </w:r>
          </w:p>
        </w:tc>
      </w:tr>
      <w:tr>
        <w:trPr/>
        <w:tc>
          <w:tcPr>
            <w:tcW w:w="15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6. Иные мероприятия по вопросам противодействия коррупции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170" w:leader="none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 xml:space="preserve">Специалист администрации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рабочего  посёлка Шаранга Шарангского муниципального района Нижегородской области, ответственный за прием  подарков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Администрация </w:t>
            </w:r>
            <w:r>
              <w:rPr>
                <w:rFonts w:cs="Arial" w:ascii="Arial" w:hAnsi="Arial"/>
              </w:rPr>
              <w:t xml:space="preserve"> рабочего  посёлка Шаранга Шарангского муниципального района Нижегородской области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655" w:leader="none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Администрация </w:t>
            </w:r>
            <w:r>
              <w:rPr>
                <w:rFonts w:cs="Arial" w:ascii="Arial" w:hAnsi="Arial"/>
              </w:rPr>
              <w:t xml:space="preserve"> 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  <w:tr>
        <w:trPr>
          <w:trHeight w:val="2253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контроля за исполнением настоящего плана и представление председателю комиссии по координации работы по противодействию коррупции в Шарангском муниципальном сводного отчета о ходе его реализации и предложений, касающихся совершенствования деятельности по противодействию коррупции в администрации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Декабрь 2019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Декабрь 2020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Администрация </w:t>
            </w:r>
            <w:r>
              <w:rPr>
                <w:rFonts w:cs="Arial" w:ascii="Arial" w:hAnsi="Arial"/>
              </w:rPr>
              <w:t xml:space="preserve"> рабочего  посёлка Шаранга Шарангского муниципального района Нижегородской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Контроль за исполнением мероприятий, предусмотренных настоящим планом</w:t>
            </w:r>
          </w:p>
        </w:tc>
      </w:tr>
    </w:tbl>
    <w:p>
      <w:pPr>
        <w:pStyle w:val="Normal"/>
        <w:ind w:left="1134" w:right="113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sectPr>
      <w:headerReference w:type="default" r:id="rId5"/>
      <w:headerReference w:type="first" r:id="rId6"/>
      <w:type w:val="nextPage"/>
      <w:pgSz w:orient="landscape" w:w="16838" w:h="11906"/>
      <w:pgMar w:left="992" w:right="851" w:header="567" w:top="1418" w:footer="72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2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238.45pt;mso-position-horizontal:center;mso-position-horizontal-relative:margin">
              <v:fill opacity="0f"/>
              <v:textbox>
                <w:txbxContent>
                  <w:p>
                    <w:pPr>
                      <w:pStyle w:val="Style22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2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7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372.35pt;mso-position-horizontal:center;mso-position-horizontal-relative:margin">
              <v:fill opacity="0f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7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color w:val="000080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Style14">
    <w:name w:val="Основной текст Знак"/>
    <w:basedOn w:val="Style11"/>
    <w:qFormat/>
    <w:rPr>
      <w:rFonts w:ascii="Arial" w:hAnsi="Arial" w:cs="Arial"/>
      <w:b/>
      <w:sz w:val="28"/>
    </w:rPr>
  </w:style>
  <w:style w:type="character" w:styleId="11">
    <w:name w:val="Заголовок 1 Знак"/>
    <w:basedOn w:val="Style11"/>
    <w:qFormat/>
    <w:rPr>
      <w:b/>
      <w:kern w:val="2"/>
      <w:sz w:val="32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Style15">
    <w:name w:val="Без интервала Знак"/>
    <w:qFormat/>
    <w:rPr>
      <w:lang w:val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1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Normal1">
    <w:name w:val="LO-Normal"/>
    <w:qFormat/>
    <w:pPr>
      <w:widowControl w:val="false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9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3"/>
      </w:numPr>
      <w:suppressAutoHyphens w:val="true"/>
      <w:spacing w:lineRule="auto" w:line="216" w:before="40" w:after="0"/>
      <w:jc w:val="center"/>
      <w:outlineLvl w:val="0"/>
    </w:pPr>
    <w:rPr>
      <w:b/>
      <w:color w:val="00000A"/>
      <w:kern w:val="2"/>
      <w:sz w:val="32"/>
      <w:lang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3"/>
      </w:numPr>
      <w:suppressAutoHyphens w:val="true"/>
      <w:jc w:val="center"/>
      <w:outlineLvl w:val="1"/>
    </w:pPr>
    <w:rPr>
      <w:rFonts w:ascii="Arial" w:hAnsi="Arial" w:cs="Arial"/>
      <w:color w:val="00000A"/>
      <w:sz w:val="24"/>
      <w:lang w:eastAsia="zh-CN"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3"/>
      </w:numPr>
      <w:suppressAutoHyphens w:val="true"/>
      <w:spacing w:before="40" w:after="40"/>
      <w:jc w:val="center"/>
      <w:outlineLvl w:val="2"/>
    </w:pPr>
    <w:rPr>
      <w:rFonts w:ascii="Arial" w:hAnsi="Arial" w:cs="Arial"/>
      <w:b/>
      <w:bCs/>
      <w:color w:val="00000A"/>
      <w:sz w:val="22"/>
      <w:lang w:eastAsia="zh-CN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4381</TotalTime>
  <Application>LibreOffice/6.2.0.3$Windows_X86_64 LibreOffice_project/98c6a8a1c6c7b144ce3cc729e34964b47ce25d62</Application>
  <Pages>7</Pages>
  <Words>1944</Words>
  <Characters>15441</Characters>
  <CharactersWithSpaces>17348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2014-01-22T07:42:00Z</dcterms:created>
  <dc:creator>Катышева Е. В.</dc:creator>
  <dc:description/>
  <cp:keywords/>
  <dc:language>ru-RU</dc:language>
  <cp:lastModifiedBy>Admin</cp:lastModifiedBy>
  <cp:lastPrinted>2019-02-28T13:50:00Z</cp:lastPrinted>
  <dcterms:modified xsi:type="dcterms:W3CDTF">2019-02-28T12:52:00Z</dcterms:modified>
  <cp:revision>59</cp:revision>
  <dc:subject/>
  <dc:title>ПОСТАНОВЛЕНИЕ</dc:title>
</cp:coreProperties>
</file>