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09.04.2021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101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"/>
        <w:shd w:fill="FEFEFE" w:val="clear"/>
        <w:spacing w:lineRule="auto" w:line="240" w:before="0" w:after="0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 xml:space="preserve">О введении временного ограничения движения транспортных средств по автомобильной дороге ул.Октябрьская в р.п.Шаранга </w:t>
      </w:r>
    </w:p>
    <w:p>
      <w:pPr>
        <w:pStyle w:val="ConsPlusNormal1"/>
        <w:widowControl/>
        <w:spacing w:lineRule="auto" w:line="276"/>
        <w:ind w:firstLine="567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1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   </w:t>
      </w:r>
      <w:r>
        <w:rPr>
          <w:rFonts w:cs="Arial" w:ascii="Arial" w:hAnsi="Arial"/>
          <w:b w:val="false"/>
          <w:sz w:val="24"/>
          <w:szCs w:val="24"/>
        </w:rPr>
        <w:t>В целях организации своевременного проведения противопаводковых мероприятий по защите населения, жилых и хозяйственных объектов, искусственных водопропускных сооружений на автодорогах общего пользования, администрация рабочего посёлка Шаранга Шарангского муниципального района Нижегородской области (далее-администрация)</w:t>
      </w:r>
    </w:p>
    <w:p>
      <w:pPr>
        <w:pStyle w:val="1"/>
        <w:spacing w:lineRule="auto" w:line="240" w:before="0" w:after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 о с т а н о в л я е т: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 xml:space="preserve">1. Закрыть движение транспортных средств по улице Октябрьская в р.п.Шаранга ( от перекрестка с улицей Советской до перекрестка с улицей Котовского) </w:t>
      </w:r>
      <w:r>
        <w:rPr>
          <w:rFonts w:cs="Arial" w:ascii="Arial" w:hAnsi="Arial"/>
          <w:color w:val="000000"/>
          <w:sz w:val="24"/>
          <w:szCs w:val="24"/>
        </w:rPr>
        <w:t>с 9 апреля 2021 года до особого распоряжения.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 xml:space="preserve">2. </w:t>
      </w:r>
      <w:r>
        <w:rPr>
          <w:rStyle w:val="Pta0000023"/>
          <w:rFonts w:cs="Arial" w:ascii="Arial" w:hAnsi="Arial"/>
          <w:sz w:val="24"/>
          <w:szCs w:val="24"/>
        </w:rPr>
        <w:t xml:space="preserve">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Style27"/>
        <w:spacing w:lineRule="auto" w:line="240"/>
        <w:ind w:lef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3.Настоящее постановление вступает в силу со дня его обнародования.</w:t>
      </w:r>
    </w:p>
    <w:p>
      <w:pPr>
        <w:pStyle w:val="Style27"/>
        <w:spacing w:lineRule="auto" w:line="240"/>
        <w:ind w:left="0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       </w:t>
      </w:r>
      <w:r>
        <w:rPr>
          <w:rFonts w:cs="Arial" w:ascii="Arial" w:hAnsi="Arial"/>
          <w:color w:val="000000"/>
          <w:sz w:val="24"/>
          <w:szCs w:val="24"/>
        </w:rPr>
        <w:t>4.Контроль за исполнением постановления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sz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character" w:styleId="Pta0000023">
    <w:name w:val="pt-a0-000023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392</TotalTime>
  <Application>LibreOffice/7.0.5.2$Windows_X86_64 LibreOffice_project/64390860c6cd0aca4beafafcfd84613dd9dfb63a</Application>
  <AppVersion>15.0000</AppVersion>
  <Pages>1</Pages>
  <Words>155</Words>
  <Characters>1143</Characters>
  <CharactersWithSpaces>1345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2021-04-09T13:14:00Z</cp:lastPrinted>
  <dcterms:modified xsi:type="dcterms:W3CDTF">2021-04-09T12:22:00Z</dcterms:modified>
  <cp:revision>55</cp:revision>
  <dc:subject/>
  <dc:title>ПОСТАНОВЛЕНИЕ</dc:title>
</cp:coreProperties>
</file>