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02.11.2021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30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</w:p>
    <w:p>
      <w:pPr>
        <w:pStyle w:val="Style2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своевременной и качественной приемки работ по муниципальному  контракту от 19 октября 2021 №28: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комиссию по осуществлению приемки выполненных работ по объекту: «Ремонт подхода к начальной школе с обустройством стоянки и освещением пешеходного перехода в р.п.Шаранга»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924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Сергей Валентинович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 Андрей Владимирович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Филимонов Николай Петрович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(по согласованию)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Шуркина Вера Васильевна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Подрядная организация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Ермолин Сергей Иванович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Директор ООО «Магистраль» </w:t>
            </w:r>
          </w:p>
        </w:tc>
      </w:tr>
    </w:tbl>
    <w:p>
      <w:pPr>
        <w:pStyle w:val="Style26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сроки, указанные в муниципальном контракте, осуществить качественную приемку выполненных работ.</w:t>
      </w:r>
    </w:p>
    <w:p>
      <w:pPr>
        <w:pStyle w:val="Style26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3. По результатам обследования составить акт приемки законченных работ согласно приложению.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4.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02.11.2021 №30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ПРИЕМКИ ЗАКОНЧЕННЫХ РАБОТ 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Ремонт подхода к начальной школе с обустройством стоянки и освещением пешеходного перехода в р.п.Шаранга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р.п.Шаранга                                                                                               "_____" __________ 2021 г.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Комиссия, действующая на основании распоряжения администрации рабочего поселка Шаранга Шарангского муниципального района Нижегородской области от 02.11.2021 №30 «</w:t>
      </w:r>
      <w:r>
        <w:rPr>
          <w:rFonts w:cs="Arial" w:ascii="Arial" w:hAnsi="Arial"/>
          <w:bCs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color w:val="000000"/>
        </w:rPr>
        <w:t>»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в составе: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4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782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Сергей Валентинович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Ермолин Андрей Владимирович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                             (по согласованию) 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Подрядная организация 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Ермолин Сергей Иванович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Директор ООО «Магистраль» </w:t>
            </w:r>
          </w:p>
        </w:tc>
      </w:tr>
    </w:tbl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</w:rPr>
        <w:t xml:space="preserve">           </w:t>
      </w:r>
      <w:r>
        <w:rPr>
          <w:rFonts w:cs="Arial" w:ascii="Arial" w:hAnsi="Arial"/>
          <w:color w:val="000000"/>
        </w:rPr>
        <w:t>Произвела приемку работ, выполненных  ООО «Магистраль»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в период с "___" _______2021 г. по "____" _____________2021 г.</w:t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color w:val="000000"/>
        </w:rPr>
        <w:t xml:space="preserve">По объекту: </w:t>
      </w:r>
      <w:r>
        <w:rPr>
          <w:rFonts w:cs="Arial" w:ascii="Arial" w:hAnsi="Arial"/>
          <w:lang w:eastAsia="ar-SA"/>
        </w:rPr>
        <w:t>Ремонт подхода к начальной школе с обустройством стоянки и освещением пешеходного перехода в р.п.Шаранга</w:t>
      </w:r>
    </w:p>
    <w:p>
      <w:pPr>
        <w:pStyle w:val="ConsPlusNonforma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ConsPlusNonforma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ConsPlusNonformat"/>
        <w:rPr>
          <w:rFonts w:ascii="Arial" w:hAnsi="Arial" w:cs="Arial"/>
          <w:lang w:eastAsia="ar-SA"/>
        </w:rPr>
      </w:pPr>
      <w:r>
        <w:rPr>
          <w:rFonts w:cs="Arial" w:ascii="Arial" w:hAnsi="Arial"/>
          <w:color w:val="000000"/>
        </w:rPr>
        <w:t>В соответствии с условиями муниципального контракта от «19 » октября 2021 года №28</w:t>
      </w:r>
    </w:p>
    <w:p>
      <w:pPr>
        <w:pStyle w:val="ConsPlusNonforma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(наименование контракта)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Комиссии   представлены   и   ею   рассмотрены  документы, относящиеся к производству работ по ремонту участка.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На основании рассмотрения предъявленной документации и осмотра объекта  в натуре,  контрольных измерений  и  испытаний   комиссия установила следующее: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1. В   процессе  выполнения работ   имелись   следующие    отступления от утвержденной документации (рабочих чертежей), технических правил по ремонту автомобильных    дорог и  элементов обустройства на них,    согласованные   с  Заказчиком:</w:t>
      </w:r>
    </w:p>
    <w:p>
      <w:pPr>
        <w:pStyle w:val="ConsPlusNonformat"/>
        <w:tabs>
          <w:tab w:val="clear" w:pos="720"/>
          <w:tab w:val="left" w:pos="9639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</w:t>
        <w:tab/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2.  Стоимость работ  по контракту __________________________________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   </w:t>
      </w:r>
      <w:r>
        <w:rPr>
          <w:rFonts w:cs="Arial" w:ascii="Arial" w:hAnsi="Arial"/>
          <w:color w:val="000000"/>
        </w:rPr>
        <w:t>Стоимость фактически выполненных  работ:_________ 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3. Заключение:</w:t>
      </w:r>
    </w:p>
    <w:p>
      <w:pPr>
        <w:pStyle w:val="ConsPlusNonformat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color w:val="000000"/>
        </w:rPr>
        <w:t xml:space="preserve">Работы по объекту:  </w:t>
      </w:r>
      <w:r>
        <w:rPr>
          <w:rFonts w:cs="Arial" w:ascii="Arial" w:hAnsi="Arial"/>
          <w:lang w:eastAsia="ar-SA"/>
        </w:rPr>
        <w:t>Ремонт подхода к начальной школе с обустройством стоянки и освещением пешеходного перехода в р.п.Шаранга</w:t>
      </w:r>
    </w:p>
    <w:p>
      <w:pPr>
        <w:pStyle w:val="ConsPlusNonformat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ConsPlusNonformat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выполнены в объеме, отраженном в актах выполненных работ (КС-2), в соответствии со строительными нормами и правилами, техническими правилами ремонта и содержания и отвечают требованиям правил приемки работ.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Решение приемочной комиссии:</w:t>
      </w:r>
    </w:p>
    <w:p>
      <w:pPr>
        <w:pStyle w:val="ConsPlusNonformat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color w:val="000000"/>
        </w:rPr>
        <w:t xml:space="preserve">Предъявленный к приемке объект: По объекту: </w:t>
      </w:r>
      <w:r>
        <w:rPr>
          <w:rFonts w:cs="Arial" w:ascii="Arial" w:hAnsi="Arial"/>
          <w:lang w:eastAsia="ar-SA"/>
        </w:rPr>
        <w:t>Ремонт подхода к начальной школе с обустройством стоянки и освещением пешеходного перехода в р.п.Шаранга</w:t>
      </w:r>
    </w:p>
    <w:p>
      <w:pPr>
        <w:pStyle w:val="ConsPlusNonforma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ConsPlusNonformat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  <w:lang w:eastAsia="ar-SA"/>
        </w:rPr>
      </w:pPr>
      <w:r>
        <w:rPr>
          <w:rFonts w:cs="Arial" w:ascii="Arial" w:hAnsi="Arial"/>
          <w:color w:val="000000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Гарантийный срок исчисляется с дата подписания сторонами настоящего Акта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 составлен в 2 экземплярах и передан: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- первый экземпляр – администрации рабочего поселка Шаранга Шарангского муниципального района Нижегородской области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второй экземпляр- ООО «Магистраль»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Fonts w:cs="Arial" w:ascii="Arial" w:hAnsi="Arial"/>
          <w:lang w:eastAsia="ar-SA"/>
        </w:rPr>
        <w:t>Председатель комиссии_________________________</w:t>
      </w:r>
      <w:r>
        <w:rPr>
          <w:rFonts w:cs="Arial" w:ascii="Arial" w:hAnsi="Arial"/>
        </w:rPr>
        <w:t xml:space="preserve"> Краев С.В.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МП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Члены комиссии__________________________</w:t>
      </w:r>
      <w:r>
        <w:rPr>
          <w:rFonts w:cs="Arial" w:ascii="Arial" w:hAnsi="Arial"/>
          <w:color w:val="000000"/>
        </w:rPr>
        <w:t xml:space="preserve"> Ермолин А. В.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___________________________Филимонов Н. П.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 xml:space="preserve">___________________________ </w:t>
      </w:r>
      <w:r>
        <w:rPr>
          <w:rFonts w:cs="Arial" w:ascii="Arial" w:hAnsi="Arial"/>
          <w:color w:val="000000"/>
        </w:rPr>
        <w:t>Шуркина В.В.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Подрядная организация_________________________________ Ермолин С.И.</w:t>
      </w:r>
    </w:p>
    <w:p>
      <w:pPr>
        <w:pStyle w:val="ConsPlusNormal1"/>
        <w:ind w:firstLine="567"/>
        <w:jc w:val="center"/>
        <w:rPr/>
      </w:pPr>
      <w:r>
        <w:rPr/>
        <w:t>МП</w:t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722</TotalTime>
  <Application>LibreOffice/7.2.2.2$Windows_X86_64 LibreOffice_project/02b2acce88a210515b4a5bb2e46cbfb63fe97d56</Application>
  <AppVersion>15.0000</AppVersion>
  <Pages>5</Pages>
  <Words>605</Words>
  <Characters>4746</Characters>
  <CharactersWithSpaces>5759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2021-11-17T08:44:00Z</cp:lastPrinted>
  <dcterms:modified xsi:type="dcterms:W3CDTF">2021-11-17T07:45:00Z</dcterms:modified>
  <cp:revision>90</cp:revision>
  <dc:subject/>
  <dc:title>ПОСТАНОВЛЕНИЕ</dc:title>
</cp:coreProperties>
</file>