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3285" w:leader="none"/>
        </w:tabs>
        <w:jc w:val="both"/>
        <w:rPr/>
      </w:pPr>
      <w:r>
        <w:rPr>
          <w:rFonts w:cs="Arial" w:ascii="Arial" w:hAnsi="Arial"/>
        </w:rPr>
        <w:t>25.02.2020</w:t>
        <w:tab/>
        <w:tab/>
        <w:tab/>
        <w:tab/>
        <w:tab/>
        <w:tab/>
        <w:tab/>
        <w:tab/>
        <w:tab/>
        <w:t>№ 1</w:t>
      </w:r>
    </w:p>
    <w:p>
      <w:pPr>
        <w:pStyle w:val="Normal"/>
        <w:tabs>
          <w:tab w:val="clear" w:pos="708"/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 работе администрации Старорудкинского сельсовета в 2019 году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Заслушав отчет главы администрации Старорудкинского сельсовета Лежниной Антонины Васильевны о работе за 2019 год и плане работы на 2020 год сельский Совет решил: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 Работу администрации признать удовлетворительной.</w:t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План работы администрации Старорудкинского сельсовета на 2020 год утвердить (приложение1)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>Н.Н.Лежнина</w:t>
      </w:r>
      <w:r>
        <w:br w:type="page"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1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решению сельского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Совета Старорудкинского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25.02.2020 г. №1</w:t>
      </w:r>
    </w:p>
    <w:p>
      <w:pPr>
        <w:pStyle w:val="Normal"/>
        <w:tabs>
          <w:tab w:val="clear" w:pos="708"/>
          <w:tab w:val="left" w:pos="2400" w:leader="none"/>
        </w:tabs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tabs>
          <w:tab w:val="clear" w:pos="708"/>
          <w:tab w:val="left" w:pos="2400" w:leader="none"/>
        </w:tabs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План работы администрации Старорудкинского сельсовета на 2020 год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1.Оказывать содействие сельхозпредприятиям в развитии производства, в организации новых рабочих мест, сохранить предприятия малого бизнеса.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2. Вести работу по оказанию помощи населению в развитии личного подсобного хозяйства.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3. Принимать участие в Пилотном проекте поддержки местных инициатив. В 2020 году планируется капитальный ремонт изгороди кладбища в селе Старая Рудка. (Проект проходит конкурсную процедуру)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4.Активно продолжать проведение мероприятий, посвященных 75-летию Великой Победы: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1). Провести два торжественных мероприятия вручения юбилейных медалей мобильным труженикам тыла в Старорудкинском и Щекотовском домах культуры.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2) обустроить в деревне Щекотово около памятника аллею памяти герою Советского Союза Кузнецову Михаилу Михайловичу;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 xml:space="preserve">3) в селе Старая Рудка в честь юбилея 75 Великой Победы посадить яблоневую аллею совместно с учащимися школы и работниками ДК. 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5. Успешно провести выборы депутатов сельского Совета нового созыва.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6. Оборудовать еще одну доску объявлений в д. Щекотово ( Старая часть деревни).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7. Продолжать работы по благоустройству территории Старорудкинского поселения: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- ремонт уличного освещения,(замена лампочек на светодиодные в плане экономии);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-проведение просветления и уборка сухих деревьев вдоль трассы в д.Щекотово, в д. Суслово около дороги;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-постоянно заниматься поддержанием чистоты в населенных пунктах поселения;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-закончить ямочный ремонт части дороги от поворота на кладбище;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-продолжить ямочный ремонт подъезда к деревне Барышники.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-отремонтировать изгородь в селе Старая Рудка по ул. Колхозной от дома №4 до дома №5.</w:t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8. Приложить все усилия по выполнению наказа жителей д. Щекотово по обустройству уличного освещения моста. 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9. Обязать дорожную организацию в приведение в порядок дорожных знаков в населенных пунктах и на трассе на территории поселения., отремонтировать остановочный павильон в с. Старая Рудка.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10.Своевременно оказывать помощь пожилым людям в приобретении дров и других видов социальных услуг.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 xml:space="preserve">11. Постоянно проводить обследование и профилактическую работу с неблагополучными семьями, стоящими на контроле и социально-опасными гражданами. 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12. Вести усиленную работу совместно с работниками МПО по сохранности жилья в пожароопасный летний период и в течение всего года.</w:t>
      </w:r>
    </w:p>
    <w:p>
      <w:pPr>
        <w:pStyle w:val="Normal"/>
        <w:jc w:val="both"/>
        <w:rPr/>
      </w:pPr>
      <w:r>
        <w:rPr>
          <w:rFonts w:cs="Arial" w:ascii="Arial" w:hAnsi="Arial"/>
          <w:szCs w:val="28"/>
        </w:rPr>
        <w:t>13. По возможности необходимо провести ремонт фасадной части здания администрации.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14. Провести необходимые ремонтные работы по подготовке учреждений соц.культ.быта и жилищного фонда к работе в осенне-зимний период, заготовить необходимое количество топлива.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15.Принимать активное участие в проведении культурно-массовых мероприятий, праздников сел и деревень.</w:t>
      </w:r>
    </w:p>
    <w:p>
      <w:pPr>
        <w:pStyle w:val="Normal"/>
        <w:tabs>
          <w:tab w:val="clear" w:pos="708"/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16. Совместно с участковым уполномоченным продолжать профилактическую работу с несовершеннолетними подростками. Для этого задействовать детей в работе по благоустройству территорий в летнее время.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48</TotalTime>
  <Application>LibreOffice/6.3.4.2$Windows_X86_64 LibreOffice_project/60da17e045e08f1793c57c00ba83cdfce946d0aa</Application>
  <Pages>3</Pages>
  <Words>446</Words>
  <Characters>3048</Characters>
  <CharactersWithSpaces>3471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2020-02-25T09:27:00Z</dcterms:created>
  <dc:creator>User</dc:creator>
  <dc:description/>
  <cp:keywords/>
  <dc:language>ru-RU</dc:language>
  <cp:lastModifiedBy>Специалист</cp:lastModifiedBy>
  <cp:lastPrinted>2020-02-25T09:27:00Z</cp:lastPrinted>
  <dcterms:modified xsi:type="dcterms:W3CDTF">2020-03-04T11:59:00Z</dcterms:modified>
  <cp:revision>6</cp:revision>
  <dc:subject/>
  <dc:title>                                                                  </dc:title>
</cp:coreProperties>
</file>