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СЕЛЬСКИЙ СОВЕТ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СТАРОРУДКИНСКОГО СЕЛЬСОВЕТА</w:t>
      </w:r>
    </w:p>
    <w:p>
      <w:pPr>
        <w:pStyle w:val="Normal"/>
        <w:tabs>
          <w:tab w:val="clear" w:pos="708"/>
          <w:tab w:val="left" w:pos="1306" w:leader="none"/>
          <w:tab w:val="center" w:pos="4677" w:leader="none"/>
        </w:tabs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ШАРАНГСКОГО МУНИЦИПАЛЬНОГО РАЙОНА</w:t>
      </w:r>
    </w:p>
    <w:p>
      <w:pPr>
        <w:pStyle w:val="Normal"/>
        <w:tabs>
          <w:tab w:val="clear" w:pos="708"/>
          <w:tab w:val="left" w:pos="1306" w:leader="none"/>
          <w:tab w:val="center" w:pos="4677" w:leader="none"/>
        </w:tabs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НИЖЕГОРОДСКОЙ ОБЛАСТИ</w:t>
      </w:r>
    </w:p>
    <w:p>
      <w:pPr>
        <w:pStyle w:val="1"/>
        <w:keepNext w:val="false"/>
        <w:jc w:val="center"/>
        <w:rPr>
          <w:rFonts w:ascii="Arial" w:hAnsi="Arial" w:cs="Arial"/>
          <w:szCs w:val="36"/>
        </w:rPr>
      </w:pPr>
      <w:r>
        <w:rPr>
          <w:rFonts w:cs="Arial" w:ascii="Arial" w:hAnsi="Arial"/>
          <w:szCs w:val="36"/>
        </w:rPr>
        <w:t>РЕШЕНИЕ</w:t>
      </w:r>
    </w:p>
    <w:p>
      <w:pPr>
        <w:pStyle w:val="Normal"/>
        <w:jc w:val="both"/>
        <w:rPr>
          <w:rFonts w:ascii="Arial" w:hAnsi="Arial" w:cs="Arial"/>
          <w:bCs/>
          <w:szCs w:val="28"/>
        </w:rPr>
      </w:pPr>
      <w:r>
        <w:rPr>
          <w:rFonts w:cs="Arial" w:ascii="Arial" w:hAnsi="Arial"/>
          <w:bCs/>
          <w:szCs w:val="28"/>
        </w:rPr>
        <w:t>18.03.2020</w:t>
        <w:tab/>
        <w:tab/>
        <w:tab/>
        <w:tab/>
        <w:tab/>
        <w:tab/>
        <w:tab/>
        <w:tab/>
        <w:tab/>
        <w:t>№6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32"/>
          <w:szCs w:val="28"/>
        </w:rPr>
        <w:t>О внесении изменений в решение сельского Совета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32"/>
          <w:szCs w:val="28"/>
        </w:rPr>
        <w:t>Старорудкинского сельсовета Шарангского муниципального района Нижегородской области от 20.12.2019г № 23 «О бюджете поселения на 2020 год»</w:t>
      </w:r>
    </w:p>
    <w:p>
      <w:pPr>
        <w:pStyle w:val="Normal"/>
        <w:jc w:val="both"/>
        <w:rPr>
          <w:rFonts w:ascii="Arial" w:hAnsi="Arial" w:cs="Arial"/>
          <w:b/>
          <w:b/>
          <w:bCs/>
          <w:sz w:val="32"/>
          <w:szCs w:val="28"/>
        </w:rPr>
      </w:pPr>
      <w:r>
        <w:rPr>
          <w:rFonts w:cs="Arial" w:ascii="Arial" w:hAnsi="Arial"/>
          <w:b/>
          <w:bCs/>
          <w:sz w:val="32"/>
          <w:szCs w:val="28"/>
        </w:rPr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Статья 1.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Внести в решение сельского Совета Старорудкинского сельсовета от 20.12.2019 года № 23 «О бюджете поселения на 2020 год» следующие изменения: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Cs w:val="28"/>
        </w:rPr>
        <w:t>1)Статью 1 изложить в следующей редакции: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«Статья 1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Cs w:val="28"/>
        </w:rPr>
        <w:t>Утвердить основные характеристики бюджета поселения на 2020 год: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1)общий объем доходов в сумме 9642,0 тыс.рублей;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2)общий объем расходов в сумме 9642,0 тыс.рублей.</w:t>
      </w:r>
    </w:p>
    <w:p>
      <w:pPr>
        <w:pStyle w:val="Normal"/>
        <w:ind w:firstLine="567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2)В приложении 3:</w:t>
      </w:r>
    </w:p>
    <w:p>
      <w:pPr>
        <w:pStyle w:val="Normal"/>
        <w:tabs>
          <w:tab w:val="clear" w:pos="708"/>
          <w:tab w:val="left" w:pos="5442" w:leader="none"/>
        </w:tabs>
        <w:jc w:val="right"/>
        <w:rPr/>
      </w:pPr>
      <w:r>
        <w:rPr/>
        <w:t>(тыс. рублей)</w:t>
      </w:r>
    </w:p>
    <w:tbl>
      <w:tblPr>
        <w:tblW w:w="10642" w:type="dxa"/>
        <w:jc w:val="left"/>
        <w:tblInd w:w="-32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9"/>
        <w:gridCol w:w="5580"/>
        <w:gridCol w:w="1833"/>
      </w:tblGrid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Наименование доходов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Сумма</w:t>
            </w:r>
          </w:p>
        </w:tc>
      </w:tr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Налоговые и неналоговые доходы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1835,8</w:t>
            </w:r>
          </w:p>
        </w:tc>
      </w:tr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 Безвозмездные поступления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7806,2</w:t>
            </w:r>
          </w:p>
        </w:tc>
      </w:tr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7806,2</w:t>
            </w:r>
          </w:p>
        </w:tc>
      </w:tr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</w:rPr>
              <w:t>20210000000000150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>4694,3</w:t>
            </w:r>
          </w:p>
        </w:tc>
      </w:tr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20215001100000150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2.1.1.1. Дотации бюджетам сельских поселений на выравнивание бюджетной обеспеченности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>4694,3</w:t>
            </w:r>
          </w:p>
        </w:tc>
      </w:tr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20230000000000150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2.1.2.Субвенции бюджетам субъектов Российской Федерации и муниципальных образований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59,2</w:t>
            </w:r>
          </w:p>
        </w:tc>
      </w:tr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20235118100000150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2.1.2.1.Субвенции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59,2</w:t>
            </w:r>
          </w:p>
        </w:tc>
      </w:tr>
      <w:tr>
        <w:trPr>
          <w:trHeight w:val="285" w:hRule="atLeast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20240000000000150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2.1.3 Иные межбюджетные трансферты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3052,7</w:t>
            </w:r>
          </w:p>
        </w:tc>
      </w:tr>
      <w:tr>
        <w:trPr>
          <w:trHeight w:val="285" w:hRule="atLeast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20245160100000150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2.1.3.1.Межбюджетные трансферты ,передаваемые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87,4</w:t>
            </w:r>
          </w:p>
        </w:tc>
      </w:tr>
      <w:tr>
        <w:trPr>
          <w:trHeight w:val="285" w:hRule="atLeast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</w:rPr>
              <w:t>20249999100000150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2.1.3.2. Прочие межбюджетные трансферты, передаваемые бюджетам сельских поселений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2965,3</w:t>
            </w:r>
          </w:p>
        </w:tc>
      </w:tr>
      <w:tr>
        <w:trPr>
          <w:trHeight w:val="285" w:hRule="atLeast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snapToGrid w:val="false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2.1.3.2.1. Прочие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2965,3</w:t>
            </w:r>
          </w:p>
        </w:tc>
      </w:tr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snapToGrid w:val="false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Всего доходов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/>
            </w:pPr>
            <w:r>
              <w:rPr>
                <w:rFonts w:cs="Arial" w:ascii="Arial" w:hAnsi="Arial"/>
              </w:rPr>
              <w:t>9642,0</w:t>
            </w:r>
          </w:p>
        </w:tc>
      </w:tr>
    </w:tbl>
    <w:p>
      <w:pPr>
        <w:pStyle w:val="Normal"/>
        <w:ind w:left="180" w:hanging="180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</w:r>
    </w:p>
    <w:p>
      <w:pPr>
        <w:pStyle w:val="Normal"/>
        <w:rPr/>
      </w:pPr>
      <w:r>
        <w:rPr>
          <w:rFonts w:cs="Arial" w:ascii="Arial" w:hAnsi="Arial"/>
          <w:szCs w:val="28"/>
        </w:rPr>
        <w:t>3)Приложение 5 изложить в следующей редакции:</w:t>
      </w:r>
    </w:p>
    <w:p>
      <w:pPr>
        <w:pStyle w:val="Normal"/>
        <w:jc w:val="right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 xml:space="preserve">«Приложение 5 к решению </w:t>
      </w:r>
    </w:p>
    <w:p>
      <w:pPr>
        <w:pStyle w:val="Normal"/>
        <w:jc w:val="right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 xml:space="preserve">сельского Совета Старорудинского </w:t>
      </w:r>
    </w:p>
    <w:p>
      <w:pPr>
        <w:pStyle w:val="Normal"/>
        <w:jc w:val="right"/>
        <w:rPr/>
      </w:pPr>
      <w:r>
        <w:rPr>
          <w:rFonts w:cs="Arial" w:ascii="Arial" w:hAnsi="Arial"/>
          <w:szCs w:val="28"/>
        </w:rPr>
        <w:t xml:space="preserve">сельсовета Шарангского </w:t>
      </w:r>
    </w:p>
    <w:p>
      <w:pPr>
        <w:pStyle w:val="Normal"/>
        <w:jc w:val="right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 xml:space="preserve">муниципального района </w:t>
      </w:r>
    </w:p>
    <w:p>
      <w:pPr>
        <w:pStyle w:val="Normal"/>
        <w:jc w:val="right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Нижегородской области</w:t>
      </w:r>
    </w:p>
    <w:p>
      <w:pPr>
        <w:pStyle w:val="Normal"/>
        <w:jc w:val="right"/>
        <w:rPr/>
      </w:pPr>
      <w:r>
        <w:rPr>
          <w:rFonts w:cs="Arial" w:ascii="Arial" w:hAnsi="Arial"/>
          <w:szCs w:val="28"/>
        </w:rPr>
        <w:t>«О бюджете поселения на 2020 год»</w:t>
      </w:r>
    </w:p>
    <w:p>
      <w:pPr>
        <w:pStyle w:val="Normal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</w:r>
    </w:p>
    <w:p>
      <w:pPr>
        <w:pStyle w:val="Normal"/>
        <w:ind w:left="-142" w:hanging="180"/>
        <w:jc w:val="center"/>
        <w:rPr>
          <w:rFonts w:ascii="Arial" w:hAnsi="Arial" w:cs="Arial"/>
          <w:b/>
          <w:b/>
          <w:szCs w:val="28"/>
        </w:rPr>
      </w:pPr>
      <w:r>
        <w:rPr>
          <w:rFonts w:cs="Arial" w:ascii="Arial" w:hAnsi="Arial"/>
          <w:b/>
          <w:szCs w:val="28"/>
        </w:rPr>
        <w:t xml:space="preserve">Распределение бюджетных ассигнований </w:t>
      </w:r>
    </w:p>
    <w:p>
      <w:pPr>
        <w:pStyle w:val="Normal"/>
        <w:ind w:left="-142" w:hanging="180"/>
        <w:jc w:val="center"/>
        <w:rPr>
          <w:rFonts w:ascii="Arial" w:hAnsi="Arial" w:cs="Arial"/>
          <w:b/>
          <w:b/>
          <w:kern w:val="2"/>
          <w:szCs w:val="28"/>
        </w:rPr>
      </w:pPr>
      <w:r>
        <w:rPr>
          <w:rFonts w:cs="Arial" w:ascii="Arial" w:hAnsi="Arial"/>
          <w:b/>
          <w:szCs w:val="28"/>
        </w:rPr>
        <w:t>по целевым статьям(</w:t>
      </w:r>
      <w:r>
        <w:rPr>
          <w:rFonts w:cs="Arial" w:ascii="Arial" w:hAnsi="Arial"/>
          <w:b/>
          <w:kern w:val="2"/>
          <w:szCs w:val="28"/>
        </w:rPr>
        <w:t xml:space="preserve">муниципальным программам и непрограммным </w:t>
      </w:r>
    </w:p>
    <w:p>
      <w:pPr>
        <w:pStyle w:val="Normal"/>
        <w:ind w:left="-142" w:hanging="180"/>
        <w:jc w:val="center"/>
        <w:rPr>
          <w:rFonts w:ascii="Arial" w:hAnsi="Arial" w:cs="Arial"/>
          <w:b/>
          <w:b/>
          <w:kern w:val="2"/>
          <w:szCs w:val="28"/>
        </w:rPr>
      </w:pPr>
      <w:r>
        <w:rPr>
          <w:rFonts w:cs="Arial" w:ascii="Arial" w:hAnsi="Arial"/>
          <w:b/>
          <w:kern w:val="2"/>
          <w:szCs w:val="28"/>
        </w:rPr>
        <w:t>направлениям деятельности), группам видов расходов классификации</w:t>
      </w:r>
    </w:p>
    <w:p>
      <w:pPr>
        <w:pStyle w:val="Normal"/>
        <w:ind w:left="-142" w:hanging="180"/>
        <w:jc w:val="center"/>
        <w:rPr>
          <w:rFonts w:ascii="Arial" w:hAnsi="Arial" w:cs="Arial"/>
          <w:b/>
          <w:b/>
          <w:szCs w:val="28"/>
        </w:rPr>
      </w:pPr>
      <w:r>
        <w:rPr>
          <w:rFonts w:cs="Arial" w:ascii="Arial" w:hAnsi="Arial"/>
          <w:b/>
          <w:kern w:val="2"/>
          <w:szCs w:val="28"/>
        </w:rPr>
        <w:t>расходов бюджета на 2020 год</w:t>
      </w:r>
    </w:p>
    <w:p>
      <w:pPr>
        <w:pStyle w:val="Normal"/>
        <w:tabs>
          <w:tab w:val="clear" w:pos="708"/>
          <w:tab w:val="left" w:pos="6612" w:leader="none"/>
          <w:tab w:val="left" w:pos="7725" w:leader="none"/>
          <w:tab w:val="right" w:pos="9637" w:leader="none"/>
          <w:tab w:val="right" w:pos="9779" w:leader="none"/>
        </w:tabs>
        <w:overflowPunct w:val="false"/>
        <w:autoSpaceDE w:val="false"/>
        <w:jc w:val="right"/>
        <w:textAlignment w:val="baseline"/>
        <w:rPr>
          <w:rFonts w:ascii="Arial" w:hAnsi="Arial" w:cs="Arial"/>
          <w:kern w:val="2"/>
          <w:szCs w:val="28"/>
        </w:rPr>
      </w:pPr>
      <w:r>
        <w:rPr>
          <w:rFonts w:cs="Arial" w:ascii="Arial" w:hAnsi="Arial"/>
          <w:kern w:val="2"/>
          <w:szCs w:val="28"/>
        </w:rPr>
        <w:t>(тыс. рублей)</w:t>
      </w:r>
    </w:p>
    <w:tbl>
      <w:tblPr>
        <w:tblW w:w="10359" w:type="dxa"/>
        <w:jc w:val="left"/>
        <w:tblInd w:w="-18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2"/>
        <w:gridCol w:w="8"/>
        <w:gridCol w:w="1860"/>
        <w:gridCol w:w="1238"/>
        <w:gridCol w:w="2151"/>
      </w:tblGrid>
      <w:tr>
        <w:trPr>
          <w:tblHeader w:val="true"/>
          <w:trHeight w:val="143" w:hRule="atLeast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Наименование</w:t>
            </w:r>
          </w:p>
        </w:tc>
        <w:tc>
          <w:tcPr>
            <w:tcW w:w="3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Код бюджетной классификации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Сумма</w:t>
            </w:r>
          </w:p>
        </w:tc>
      </w:tr>
      <w:tr>
        <w:trPr>
          <w:tblHeader w:val="true"/>
          <w:trHeight w:val="315" w:hRule="atLeast"/>
        </w:trPr>
        <w:tc>
          <w:tcPr>
            <w:tcW w:w="51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Целевая статья расходов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Вид расходов</w:t>
            </w:r>
          </w:p>
        </w:tc>
        <w:tc>
          <w:tcPr>
            <w:tcW w:w="2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Муниципальная программа «Развитие транспортной системы в Шарангском Муниципальном районе Нижегородской области на 2018-2020 годы»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06 0 00 00000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959,1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Ремонт и содержание автомобильных дорог общего пользования в Шарангском муниципальном районе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/>
            </w:pPr>
            <w:r>
              <w:rPr>
                <w:rFonts w:cs="Arial" w:ascii="Arial" w:hAnsi="Arial"/>
                <w:bCs/>
              </w:rPr>
              <w:t>06 2 00 00000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959,1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Содержание автомобильных дорог общего пользования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06 2 02 07080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959,1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06 2 02 07080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959,1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Муниципальная программа «Пожарная безопасность объектов и населенных пунктов Шарангского муниципального района на 2018– 2020 годы»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08 0 00 00000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1600,2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08 0 03 03000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1600,2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08 0 03 03000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1472,2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08 0 03 03000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128,0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14 0 00 00000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146,6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Подпрограмма «Создание условий для эффективного выполения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14 2 00 00000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146,6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14 2 20 51180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59,2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14 2 20 51180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42,7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14 2 20 51180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16,5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за счет субсидии на реализацию мероприятий по обустройству и восстановлению памятных мест,посвященных Великой Отечественной войне 1941-1945гг.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Arial" w:ascii="Arial" w:hAnsi="Arial"/>
                <w:bCs/>
              </w:rPr>
              <w:t xml:space="preserve">14 2 20 </w:t>
            </w:r>
            <w:r>
              <w:rPr>
                <w:rFonts w:cs="Arial" w:ascii="Arial" w:hAnsi="Arial"/>
                <w:bCs/>
                <w:lang w:val="en-US"/>
              </w:rPr>
              <w:t>S</w:t>
            </w:r>
            <w:r>
              <w:rPr>
                <w:rFonts w:cs="Arial" w:ascii="Arial" w:hAnsi="Arial"/>
                <w:bCs/>
              </w:rPr>
              <w:t>2190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87,4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Arial" w:ascii="Arial" w:hAnsi="Arial"/>
                <w:bCs/>
              </w:rPr>
              <w:t xml:space="preserve">14 2 20 </w:t>
            </w:r>
            <w:r>
              <w:rPr>
                <w:rFonts w:cs="Arial" w:ascii="Arial" w:hAnsi="Arial"/>
                <w:bCs/>
                <w:lang w:val="en-US"/>
              </w:rPr>
              <w:t>S</w:t>
            </w:r>
            <w:r>
              <w:rPr>
                <w:rFonts w:cs="Arial" w:ascii="Arial" w:hAnsi="Arial"/>
                <w:bCs/>
              </w:rPr>
              <w:t>2190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87,4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</w:rPr>
              <w:t>Муниципальная программа «Развитие физической культуры и спорта Шарангского муниципального района на 2020-2024 годы»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15 0 00 00000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868,5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15 1 00 00000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/>
            </w:pPr>
            <w:r>
              <w:rPr>
                <w:rFonts w:cs="Arial" w:ascii="Arial" w:hAnsi="Arial"/>
              </w:rPr>
              <w:t>868,5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деятельности муниципальных учреждений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15 1 02 00000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/>
            </w:pPr>
            <w:r>
              <w:rPr>
                <w:rFonts w:cs="Arial" w:ascii="Arial" w:hAnsi="Arial"/>
              </w:rPr>
              <w:t>868,5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15 1 02 48799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/>
            </w:pPr>
            <w:r>
              <w:rPr>
                <w:rFonts w:cs="Arial" w:ascii="Arial" w:hAnsi="Arial"/>
              </w:rPr>
              <w:t>868,5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151 02 48799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551,6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151 02 48799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316,9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Непрограммные расходы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88 0 00 00000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6067,6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6067,6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Содержание аппарата управления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88 8 01 00000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1386,4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Резервные фонды местных администраций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88 8 01 07005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0"/>
              <w:rPr/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88 8 01 07005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/>
            </w:pPr>
            <w:r>
              <w:rPr>
                <w:rFonts w:cs="Arial" w:ascii="Arial" w:hAnsi="Arial"/>
              </w:rPr>
              <w:t>3,0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88 8 01 20401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678,5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88 8 01 20401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512,1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88 8 01 20401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166,4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88 8 01 20800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610,3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88 8 01 20800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610,3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Учреждения по обеспечению хозяйственного обслуживания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88 8 01 93990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94,6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88 8 01 93990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94,6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bookmarkStart w:id="0" w:name="_GoBack"/>
            <w:bookmarkEnd w:id="0"/>
            <w:r>
              <w:rPr>
                <w:rFonts w:cs="Arial" w:ascii="Arial" w:hAnsi="Arial"/>
                <w:bCs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88 8 03 00000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4176,2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88 8 03 02106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4176,2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Межбюджетные трансферты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88 8 03 02106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4176,2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Прочие непрограммные расходы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88 8 06 00000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505,0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Мероприятия в области жилищного хозяйства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88 8 06 03503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65,0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/>
            </w:pPr>
            <w:r>
              <w:rPr>
                <w:rFonts w:cs="Arial" w:ascii="Arial" w:hAnsi="Arial"/>
                <w:bCs/>
              </w:rPr>
              <w:t>88 8 06 03503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65,0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Мероприятия в области социальной политики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88 8 06 14010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2"/>
              <w:rPr/>
            </w:pPr>
            <w:r>
              <w:rPr>
                <w:rFonts w:cs="Arial" w:ascii="Arial" w:hAnsi="Arial"/>
                <w:bCs/>
              </w:rPr>
              <w:t>6,0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88 8 06 14010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/>
            </w:pPr>
            <w:r>
              <w:rPr>
                <w:rFonts w:cs="Arial" w:ascii="Arial" w:hAnsi="Arial"/>
              </w:rPr>
              <w:t>6,0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Уличное освещение за счет средств местного бюджета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/>
            </w:pPr>
            <w:r>
              <w:rPr>
                <w:rFonts w:cs="Arial" w:ascii="Arial" w:hAnsi="Arial"/>
              </w:rPr>
              <w:t>88 8 06 60102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355,5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88 8 06 60102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ind w:right="-249" w:hanging="0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355,5  0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88 8 06 60503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2"/>
              <w:rPr/>
            </w:pPr>
            <w:r>
              <w:rPr>
                <w:rFonts w:cs="Arial" w:ascii="Arial" w:hAnsi="Arial"/>
                <w:bCs/>
                <w:lang w:val="en-US"/>
              </w:rPr>
              <w:t>70</w:t>
            </w:r>
            <w:r>
              <w:rPr>
                <w:rFonts w:cs="Arial" w:ascii="Arial" w:hAnsi="Arial"/>
                <w:bCs/>
              </w:rPr>
              <w:t>,</w:t>
            </w:r>
            <w:r>
              <w:rPr>
                <w:rFonts w:cs="Arial" w:ascii="Arial" w:hAnsi="Arial"/>
                <w:bCs/>
                <w:lang w:val="en-US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88 8 06 60503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2"/>
              <w:rPr/>
            </w:pPr>
            <w:r>
              <w:rPr>
                <w:rFonts w:cs="Arial" w:ascii="Arial" w:hAnsi="Arial"/>
                <w:bCs/>
                <w:lang w:val="en-US"/>
              </w:rPr>
              <w:t>70</w:t>
            </w:r>
            <w:r>
              <w:rPr>
                <w:rFonts w:cs="Arial" w:ascii="Arial" w:hAnsi="Arial"/>
                <w:bCs/>
              </w:rPr>
              <w:t>,</w:t>
            </w:r>
            <w:r>
              <w:rPr>
                <w:rFonts w:cs="Arial" w:ascii="Arial" w:hAnsi="Arial"/>
                <w:bCs/>
                <w:lang w:val="en-US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Прочие выплаты по обязательствам мун</w:t>
            </w:r>
            <w:r>
              <w:rPr>
                <w:rFonts w:cs="Arial" w:ascii="Arial" w:hAnsi="Arial"/>
                <w:bCs/>
              </w:rPr>
              <w:t>иципального образования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88 8 06 92035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rFonts w:cs="Arial" w:ascii="Arial" w:hAnsi="Arial"/>
              </w:rPr>
              <w:t xml:space="preserve"> муниципального образования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88 8 06 92035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Cs/>
              </w:rPr>
              <w:t>Расходы за счет субсидии на реализацию мероприятий по обустройству и восстановлению памятных мест, посвященных Великой Отечественной войне 1941-1945гг.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/>
            </w:pPr>
            <w:r>
              <w:rPr>
                <w:rFonts w:cs="Arial" w:ascii="Arial" w:hAnsi="Arial"/>
                <w:bCs/>
              </w:rPr>
              <w:t xml:space="preserve">88 8 06 </w:t>
            </w:r>
            <w:r>
              <w:rPr>
                <w:rFonts w:cs="Arial" w:ascii="Arial" w:hAnsi="Arial"/>
                <w:bCs/>
                <w:lang w:val="en-US"/>
              </w:rPr>
              <w:t>S2190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>000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2"/>
              <w:rPr/>
            </w:pPr>
            <w:r>
              <w:rPr>
                <w:rFonts w:cs="Arial" w:ascii="Arial" w:hAnsi="Arial"/>
                <w:bCs/>
                <w:lang w:val="en-US"/>
              </w:rPr>
              <w:t>5</w:t>
            </w:r>
            <w:r>
              <w:rPr>
                <w:rFonts w:cs="Arial" w:ascii="Arial" w:hAnsi="Arial"/>
                <w:bCs/>
              </w:rPr>
              <w:t>,</w:t>
            </w:r>
            <w:r>
              <w:rPr>
                <w:rFonts w:cs="Arial" w:ascii="Arial" w:hAnsi="Arial"/>
                <w:bCs/>
                <w:lang w:val="en-US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88 8 06 </w:t>
            </w:r>
            <w:r>
              <w:rPr>
                <w:rFonts w:cs="Arial" w:ascii="Arial" w:hAnsi="Arial"/>
                <w:bCs/>
                <w:lang w:val="en-US"/>
              </w:rPr>
              <w:t>S2190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>200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2"/>
              <w:rPr/>
            </w:pPr>
            <w:r>
              <w:rPr>
                <w:rFonts w:cs="Arial" w:ascii="Arial" w:hAnsi="Arial"/>
                <w:bCs/>
                <w:lang w:val="en-US"/>
              </w:rPr>
              <w:t>5</w:t>
            </w:r>
            <w:r>
              <w:rPr>
                <w:rFonts w:cs="Arial" w:ascii="Arial" w:hAnsi="Arial"/>
                <w:bCs/>
              </w:rPr>
              <w:t>,</w:t>
            </w:r>
            <w:r>
              <w:rPr>
                <w:rFonts w:cs="Arial" w:ascii="Arial" w:hAnsi="Arial"/>
                <w:bCs/>
                <w:lang w:val="en-US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Всего расходов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9642,0</w:t>
            </w:r>
          </w:p>
        </w:tc>
      </w:tr>
    </w:tbl>
    <w:p>
      <w:pPr>
        <w:pStyle w:val="Normal"/>
        <w:overflowPunct w:val="false"/>
        <w:autoSpaceDE w:val="false"/>
        <w:textAlignment w:val="baseline"/>
        <w:rPr>
          <w:rFonts w:ascii="Arial" w:hAnsi="Arial" w:cs="Arial"/>
          <w:kern w:val="2"/>
        </w:rPr>
      </w:pPr>
      <w:r>
        <w:rPr>
          <w:rFonts w:cs="Arial" w:ascii="Arial" w:hAnsi="Arial"/>
          <w:kern w:val="2"/>
        </w:rPr>
      </w:r>
    </w:p>
    <w:p>
      <w:pPr>
        <w:pStyle w:val="Normal"/>
        <w:overflowPunct w:val="false"/>
        <w:autoSpaceDE w:val="false"/>
        <w:textAlignment w:val="baseline"/>
        <w:rPr>
          <w:rFonts w:ascii="Arial" w:hAnsi="Arial" w:cs="Arial"/>
          <w:szCs w:val="28"/>
        </w:rPr>
      </w:pPr>
      <w:r>
        <w:rPr>
          <w:rFonts w:cs="Arial" w:ascii="Arial" w:hAnsi="Arial"/>
          <w:kern w:val="2"/>
          <w:szCs w:val="28"/>
        </w:rPr>
        <w:t>4)Приложение 6 изложить в следующей редакции:</w:t>
      </w:r>
    </w:p>
    <w:p>
      <w:pPr>
        <w:pStyle w:val="Normal"/>
        <w:jc w:val="right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 xml:space="preserve">«Приложение 6 к решению </w:t>
      </w:r>
    </w:p>
    <w:p>
      <w:pPr>
        <w:pStyle w:val="Normal"/>
        <w:jc w:val="right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 xml:space="preserve">сельского Совета Старорудинского </w:t>
      </w:r>
    </w:p>
    <w:p>
      <w:pPr>
        <w:pStyle w:val="Normal"/>
        <w:jc w:val="right"/>
        <w:rPr/>
      </w:pPr>
      <w:r>
        <w:rPr>
          <w:rFonts w:cs="Arial" w:ascii="Arial" w:hAnsi="Arial"/>
          <w:szCs w:val="28"/>
        </w:rPr>
        <w:t xml:space="preserve">сельсовета Шарангского </w:t>
      </w:r>
    </w:p>
    <w:p>
      <w:pPr>
        <w:pStyle w:val="Normal"/>
        <w:jc w:val="right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 xml:space="preserve">муниципального района </w:t>
      </w:r>
    </w:p>
    <w:p>
      <w:pPr>
        <w:pStyle w:val="Normal"/>
        <w:jc w:val="right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Нижегородской области</w:t>
      </w:r>
    </w:p>
    <w:p>
      <w:pPr>
        <w:pStyle w:val="Normal"/>
        <w:jc w:val="right"/>
        <w:rPr>
          <w:rFonts w:ascii="Arial" w:hAnsi="Arial" w:cs="Arial"/>
          <w:kern w:val="2"/>
          <w:szCs w:val="28"/>
        </w:rPr>
      </w:pPr>
      <w:r>
        <w:rPr>
          <w:rFonts w:cs="Arial" w:ascii="Arial" w:hAnsi="Arial"/>
          <w:szCs w:val="28"/>
        </w:rPr>
        <w:t>«О бюджете поселения на 2020 год»</w:t>
      </w:r>
    </w:p>
    <w:p>
      <w:pPr>
        <w:pStyle w:val="Normal"/>
        <w:rPr>
          <w:rFonts w:ascii="Arial" w:hAnsi="Arial" w:cs="Arial"/>
          <w:b/>
          <w:b/>
          <w:kern w:val="2"/>
          <w:szCs w:val="28"/>
        </w:rPr>
      </w:pPr>
      <w:r>
        <w:rPr>
          <w:rFonts w:cs="Arial" w:ascii="Arial" w:hAnsi="Arial"/>
          <w:b/>
          <w:kern w:val="2"/>
          <w:szCs w:val="28"/>
        </w:rPr>
      </w:r>
    </w:p>
    <w:p>
      <w:pPr>
        <w:pStyle w:val="Normal"/>
        <w:overflowPunct w:val="false"/>
        <w:autoSpaceDE w:val="false"/>
        <w:jc w:val="center"/>
        <w:textAlignment w:val="baseline"/>
        <w:rPr/>
      </w:pPr>
      <w:r>
        <w:rPr>
          <w:rFonts w:cs="Arial" w:ascii="Arial" w:hAnsi="Arial"/>
          <w:b/>
          <w:kern w:val="2"/>
          <w:szCs w:val="28"/>
        </w:rPr>
        <w:t>Ведомственная структура расходов бюджета поселения на 2020</w:t>
      </w:r>
      <w:r>
        <w:rPr/>
        <w:t xml:space="preserve"> год</w:t>
      </w:r>
    </w:p>
    <w:tbl>
      <w:tblPr>
        <w:tblW w:w="10500" w:type="dxa"/>
        <w:jc w:val="left"/>
        <w:tblInd w:w="-18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7"/>
        <w:gridCol w:w="865"/>
        <w:gridCol w:w="28"/>
        <w:gridCol w:w="680"/>
        <w:gridCol w:w="709"/>
        <w:gridCol w:w="1843"/>
        <w:gridCol w:w="709"/>
        <w:gridCol w:w="2409"/>
        <w:gridCol w:w="10"/>
      </w:tblGrid>
      <w:tr>
        <w:trPr>
          <w:trHeight w:val="264" w:hRule="atLeast"/>
        </w:trPr>
        <w:tc>
          <w:tcPr>
            <w:tcW w:w="3247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93" w:type="dxa"/>
            <w:gridSpan w:val="2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350" w:type="dxa"/>
            <w:gridSpan w:val="5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Cs w:val="28"/>
              </w:rPr>
            </w:pPr>
            <w:r>
              <w:rPr>
                <w:rFonts w:cs="Arial" w:ascii="Arial" w:hAnsi="Arial"/>
                <w:szCs w:val="28"/>
              </w:rPr>
              <w:t>(тыс. рублей)</w:t>
            </w:r>
          </w:p>
        </w:tc>
      </w:tr>
      <w:tr>
        <w:trPr>
          <w:trHeight w:val="264" w:hRule="atLeast"/>
        </w:trPr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Наименование</w:t>
            </w:r>
          </w:p>
        </w:tc>
        <w:tc>
          <w:tcPr>
            <w:tcW w:w="4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Код бюджетной классификации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Сумма</w:t>
            </w:r>
          </w:p>
        </w:tc>
      </w:tr>
      <w:tr>
        <w:trPr>
          <w:trHeight w:val="408" w:hRule="atLeast"/>
        </w:trPr>
        <w:tc>
          <w:tcPr>
            <w:tcW w:w="32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Ведом-ство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Раздел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Подраздел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Целевая статья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Вид расходов</w:t>
            </w:r>
          </w:p>
        </w:tc>
        <w:tc>
          <w:tcPr>
            <w:tcW w:w="2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/>
            </w:pPr>
            <w:r>
              <w:rPr>
                <w:rFonts w:cs="Arial" w:ascii="Arial" w:hAnsi="Arial"/>
                <w:bCs/>
              </w:rPr>
              <w:t>Администрация Старорудкинского сельсовета Шарангского муниципального района Нижегородской области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487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snapToGrid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snapToGrid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snapToGrid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snapToGrid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9642,0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Общегосударственные вопросы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1389,4</w:t>
            </w:r>
          </w:p>
        </w:tc>
      </w:tr>
      <w:tr>
        <w:trPr>
          <w:trHeight w:val="816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ind w:firstLine="34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1288,8</w:t>
            </w:r>
          </w:p>
        </w:tc>
      </w:tr>
      <w:tr>
        <w:trPr>
          <w:trHeight w:val="447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ind w:firstLine="34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1288,8</w:t>
            </w:r>
          </w:p>
        </w:tc>
      </w:tr>
      <w:tr>
        <w:trPr>
          <w:trHeight w:val="447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/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ind w:firstLine="34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1288,8</w:t>
            </w:r>
          </w:p>
        </w:tc>
      </w:tr>
      <w:tr>
        <w:trPr>
          <w:trHeight w:val="447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Содержание аппарата управления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ind w:firstLine="34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1288,8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88 8 01 20401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678,5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88 8 01 20401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512,1</w:t>
            </w:r>
          </w:p>
        </w:tc>
      </w:tr>
      <w:tr>
        <w:trPr>
          <w:trHeight w:val="408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88 8 01 20401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166,4</w:t>
            </w:r>
          </w:p>
        </w:tc>
      </w:tr>
      <w:tr>
        <w:trPr>
          <w:trHeight w:val="612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88 8 01 20800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610,3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88 8 01 20800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610,3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Резервные фонды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0"/>
              <w:rPr/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0"/>
              <w:rPr/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0"/>
              <w:rPr/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Резервные фонды местных администраций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88 8 01 07005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0"/>
              <w:rPr/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88 8 01 07005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/>
            </w:pPr>
            <w:r>
              <w:rPr>
                <w:rFonts w:cs="Arial" w:ascii="Arial" w:hAnsi="Arial"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Другие общегосударственные вопросы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97,6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97,6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97,6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Учреждения по обеспечению хозяйственного обслуживания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88 8 0193990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94,6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88 8 01 93990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94,6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Прочие 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88 8 06 00000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Прочие выплаты по обязательствам муниципального образования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/>
            </w:pPr>
            <w:r>
              <w:rPr>
                <w:rFonts w:cs="Arial" w:ascii="Arial" w:hAnsi="Arial"/>
              </w:rPr>
              <w:t>88 8 06 92035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88 8 06 92035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/>
            </w:pPr>
            <w:r>
              <w:rPr>
                <w:rFonts w:cs="Arial" w:ascii="Arial" w:hAnsi="Arial"/>
                <w:lang w:val="en-US"/>
              </w:rPr>
              <w:t>2</w:t>
            </w:r>
            <w:r>
              <w:rPr>
                <w:rFonts w:cs="Arial" w:ascii="Arial" w:hAnsi="Arial"/>
              </w:rPr>
              <w:t>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Национальная оборона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59,2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Мобилизационная и вневойсковая подготовка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59,2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59,2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Подпрограмма «Создание условий для эффективного выполения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59,2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14 2 20 51180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59,2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14 2 20 51180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>42,7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14 2 20 51180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16,5</w:t>
            </w:r>
          </w:p>
        </w:tc>
      </w:tr>
      <w:tr>
        <w:trPr>
          <w:trHeight w:val="408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1600,2</w:t>
            </w:r>
          </w:p>
        </w:tc>
      </w:tr>
      <w:tr>
        <w:trPr>
          <w:trHeight w:val="612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15,0</w:t>
            </w:r>
          </w:p>
        </w:tc>
      </w:tr>
      <w:tr>
        <w:trPr>
          <w:trHeight w:val="612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Муниципальная программа «Пожарная безопасность объектов и населенных пунктов Шарангского муниципального района на 2018 – 2020 годы»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15,0</w:t>
            </w:r>
          </w:p>
        </w:tc>
      </w:tr>
      <w:tr>
        <w:trPr>
          <w:trHeight w:val="408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08 0 03 03000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15,0</w:t>
            </w:r>
          </w:p>
        </w:tc>
      </w:tr>
      <w:tr>
        <w:trPr>
          <w:trHeight w:val="408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08 0 03 03000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Обеспечение пожарной безопасности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1585,2</w:t>
            </w:r>
          </w:p>
        </w:tc>
      </w:tr>
      <w:tr>
        <w:trPr>
          <w:trHeight w:val="612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Муниципальная программа «Пожарная безопасность объектов и населенных пунктов Шарангского муниципального района на 2018 – 2020 годы»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1585,2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08 0 03 03000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1585,2</w:t>
            </w:r>
          </w:p>
        </w:tc>
      </w:tr>
      <w:tr>
        <w:trPr>
          <w:trHeight w:val="408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08 0 03 03000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1472,2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08 0 03 03000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113,0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Национальная экономика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959,1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Дорожное хозяйство (дорожные фонды)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959,1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Муниципальная программа «Развитие транспортной системы в Шарангском Муниципальном районе Нижегородской области на 2018-2020 годы»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/>
            </w:pPr>
            <w:r>
              <w:rPr>
                <w:rFonts w:cs="Arial" w:ascii="Arial" w:hAnsi="Arial"/>
                <w:bCs/>
              </w:rPr>
              <w:t>0</w:t>
            </w:r>
            <w:r>
              <w:rPr>
                <w:rFonts w:cs="Arial" w:ascii="Arial" w:hAnsi="Arial"/>
                <w:bCs/>
                <w:lang w:val="en-US"/>
              </w:rPr>
              <w:t>6</w:t>
            </w:r>
            <w:r>
              <w:rPr>
                <w:rFonts w:cs="Arial" w:ascii="Arial" w:hAnsi="Arial"/>
                <w:bCs/>
              </w:rPr>
              <w:t xml:space="preserve">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959,1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Ремонт и содержание автомобильных дорог общего пользования в Шарангском муниципальном районе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/>
            </w:pPr>
            <w:r>
              <w:rPr>
                <w:rFonts w:cs="Arial" w:ascii="Arial" w:hAnsi="Arial"/>
                <w:bCs/>
              </w:rPr>
              <w:t>0</w:t>
            </w:r>
            <w:r>
              <w:rPr>
                <w:rFonts w:cs="Arial" w:ascii="Arial" w:hAnsi="Arial"/>
                <w:bCs/>
                <w:lang w:val="en-US"/>
              </w:rPr>
              <w:t>6</w:t>
            </w:r>
            <w:r>
              <w:rPr>
                <w:rFonts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  <w:lang w:val="en-US"/>
              </w:rPr>
              <w:t>2</w:t>
            </w:r>
            <w:r>
              <w:rPr>
                <w:rFonts w:cs="Arial" w:ascii="Arial" w:hAnsi="Arial"/>
                <w:bCs/>
              </w:rPr>
              <w:t xml:space="preserve">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959,1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Содержание автомобильных дорог общего пользования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06 2 02 07080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959,1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06 2 02 07080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959,1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Жилищно-коммунальное хозяйство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583,4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Жилищное хозяйство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65,0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65,0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65,0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Прочие 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65,0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Мероприятия в области жилищного хозяйства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88 8 06 03503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65,0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88 8 06 03503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</w:rPr>
              <w:t>65,0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Благоустройство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518,5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Подпрограмма «Создание условий для эффективного выполения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87,4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14 2 20 00000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87,4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за счет субсидии на реализацию мероприятий по обустройству и восстановлению памятных мест, посвященных Великой Отечественной войне 1941-1945гг.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outlineLvl w:val="0"/>
              <w:rPr>
                <w:rFonts w:ascii="Arial" w:hAnsi="Arial" w:cs="Arial"/>
                <w:bCs/>
              </w:rPr>
            </w:pPr>
            <w:r>
              <w:rPr>
                <w:rFonts w:eastAsia="Arial" w:cs="Arial" w:ascii="Arial" w:hAnsi="Arial"/>
                <w:bCs/>
                <w:lang w:val="en-US"/>
              </w:rPr>
              <w:t xml:space="preserve"> </w:t>
            </w:r>
            <w:r>
              <w:rPr>
                <w:rFonts w:cs="Arial" w:ascii="Arial" w:hAnsi="Arial"/>
                <w:bCs/>
                <w:lang w:val="en-US"/>
              </w:rPr>
              <w:t>14 2 20</w:t>
            </w:r>
            <w:r>
              <w:rPr>
                <w:rFonts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  <w:lang w:val="en-US"/>
              </w:rPr>
              <w:t>S2</w:t>
            </w:r>
            <w:r>
              <w:rPr>
                <w:rFonts w:cs="Arial" w:ascii="Arial" w:hAnsi="Arial"/>
                <w:bCs/>
              </w:rPr>
              <w:t>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87,4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outlineLvl w:val="0"/>
              <w:rPr>
                <w:rFonts w:ascii="Arial" w:hAnsi="Arial" w:cs="Arial"/>
                <w:bCs/>
              </w:rPr>
            </w:pPr>
            <w:r>
              <w:rPr>
                <w:rFonts w:eastAsia="Arial" w:cs="Arial" w:ascii="Arial" w:hAnsi="Arial"/>
                <w:bCs/>
                <w:lang w:val="en-US"/>
              </w:rPr>
              <w:t xml:space="preserve"> </w:t>
            </w:r>
            <w:r>
              <w:rPr>
                <w:rFonts w:cs="Arial" w:ascii="Arial" w:hAnsi="Arial"/>
                <w:bCs/>
                <w:lang w:val="en-US"/>
              </w:rPr>
              <w:t>14 2 20</w:t>
            </w:r>
            <w:r>
              <w:rPr>
                <w:rFonts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  <w:lang w:val="en-US"/>
              </w:rPr>
              <w:t>S2</w:t>
            </w:r>
            <w:r>
              <w:rPr>
                <w:rFonts w:cs="Arial" w:ascii="Arial" w:hAnsi="Arial"/>
                <w:bCs/>
              </w:rPr>
              <w:t>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>200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87,4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431,0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431,0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Прочие 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431,0</w:t>
            </w:r>
          </w:p>
        </w:tc>
      </w:tr>
      <w:tr>
        <w:trPr>
          <w:trHeight w:val="408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Уличное освещение за счет средств местного бюджета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88 8 06 60102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355,5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88 8 06 60102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355,5</w:t>
            </w:r>
          </w:p>
        </w:tc>
      </w:tr>
      <w:tr>
        <w:trPr>
          <w:trHeight w:val="408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88 8 06 60503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70,0</w:t>
            </w:r>
          </w:p>
        </w:tc>
      </w:tr>
      <w:tr>
        <w:trPr>
          <w:trHeight w:val="408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88 8 06 60503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70,0</w:t>
            </w:r>
          </w:p>
        </w:tc>
      </w:tr>
      <w:tr>
        <w:trPr>
          <w:trHeight w:val="408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за счет субсидии на реализацию мероприятий по обустройству и восстановлению памятных мест, посвященных Великой Отечественной войне 1941-1945гг.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outlineLvl w:val="0"/>
              <w:rPr/>
            </w:pPr>
            <w:r>
              <w:rPr>
                <w:rFonts w:eastAsia="Arial" w:cs="Arial" w:ascii="Arial" w:hAnsi="Arial"/>
                <w:bCs/>
              </w:rPr>
              <w:t xml:space="preserve">  </w:t>
            </w:r>
            <w:r>
              <w:rPr>
                <w:rFonts w:cs="Arial" w:ascii="Arial" w:hAnsi="Arial"/>
                <w:bCs/>
                <w:lang w:val="en-US"/>
              </w:rPr>
              <w:t>88 8 0</w:t>
            </w:r>
            <w:r>
              <w:rPr>
                <w:rFonts w:cs="Arial" w:ascii="Arial" w:hAnsi="Arial"/>
                <w:bCs/>
              </w:rPr>
              <w:t>6</w:t>
            </w:r>
            <w:r>
              <w:rPr>
                <w:rFonts w:cs="Arial" w:ascii="Arial" w:hAnsi="Arial"/>
                <w:bCs/>
                <w:lang w:val="en-US"/>
              </w:rPr>
              <w:t xml:space="preserve"> S</w:t>
            </w:r>
            <w:r>
              <w:rPr>
                <w:rFonts w:cs="Arial" w:ascii="Arial" w:hAnsi="Arial"/>
                <w:bCs/>
              </w:rPr>
              <w:t>2190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</w:rPr>
              <w:t>5,5</w:t>
            </w:r>
          </w:p>
        </w:tc>
      </w:tr>
      <w:tr>
        <w:trPr>
          <w:trHeight w:val="408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outlineLvl w:val="0"/>
              <w:rPr/>
            </w:pPr>
            <w:r>
              <w:rPr>
                <w:rFonts w:eastAsia="Arial" w:cs="Arial" w:ascii="Arial" w:hAnsi="Arial"/>
                <w:bCs/>
              </w:rPr>
              <w:t xml:space="preserve">  </w:t>
            </w:r>
            <w:r>
              <w:rPr>
                <w:rFonts w:cs="Arial" w:ascii="Arial" w:hAnsi="Arial"/>
                <w:bCs/>
                <w:lang w:val="en-US"/>
              </w:rPr>
              <w:t>88 8 0</w:t>
            </w:r>
            <w:r>
              <w:rPr>
                <w:rFonts w:cs="Arial" w:ascii="Arial" w:hAnsi="Arial"/>
                <w:bCs/>
              </w:rPr>
              <w:t>6</w:t>
            </w:r>
            <w:r>
              <w:rPr>
                <w:rFonts w:cs="Arial" w:ascii="Arial" w:hAnsi="Arial"/>
                <w:bCs/>
                <w:lang w:val="en-US"/>
              </w:rPr>
              <w:t xml:space="preserve"> S2</w:t>
            </w:r>
            <w:r>
              <w:rPr>
                <w:rFonts w:cs="Arial" w:ascii="Arial" w:hAnsi="Arial"/>
                <w:bCs/>
              </w:rPr>
              <w:t>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>200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5,5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Культура, кинематография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4176,2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Культура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4176,2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4176,2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4176,2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88 8 03 0000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4176,2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/>
            </w:pPr>
            <w:r>
              <w:rPr>
                <w:rFonts w:cs="Arial" w:ascii="Arial" w:hAnsi="Arial"/>
                <w:bCs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88 8 03 02106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4176,2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Межбюджетные трансферты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88 8 03 02106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4176,2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Социальная политика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right"/>
              <w:rPr/>
            </w:pPr>
            <w:r>
              <w:rPr>
                <w:rFonts w:cs="Arial" w:ascii="Arial" w:hAnsi="Arial"/>
                <w:bCs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Другие вопросы в области социальной политики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right"/>
              <w:rPr/>
            </w:pPr>
            <w:r>
              <w:rPr>
                <w:rFonts w:cs="Arial" w:ascii="Arial" w:hAnsi="Arial"/>
                <w:bCs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right"/>
              <w:rPr/>
            </w:pPr>
            <w:r>
              <w:rPr>
                <w:rFonts w:cs="Arial" w:ascii="Arial" w:hAnsi="Arial"/>
                <w:bCs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right"/>
              <w:rPr/>
            </w:pPr>
            <w:r>
              <w:rPr>
                <w:rFonts w:cs="Arial" w:ascii="Arial" w:hAnsi="Arial"/>
                <w:bCs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Прочие непрограммные расходы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0"/>
              <w:rPr/>
            </w:pPr>
            <w:r>
              <w:rPr>
                <w:rFonts w:cs="Arial" w:ascii="Arial" w:hAnsi="Arial"/>
                <w:bCs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Мероприятия в области социальной политики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88 8 06 14010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2"/>
              <w:rPr/>
            </w:pPr>
            <w:r>
              <w:rPr>
                <w:rFonts w:cs="Arial" w:ascii="Arial" w:hAnsi="Arial"/>
                <w:bCs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88 8 06 14010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/>
            </w:pPr>
            <w:r>
              <w:rPr>
                <w:rFonts w:cs="Arial" w:ascii="Arial" w:hAnsi="Arial"/>
                <w:lang w:val="en-US"/>
              </w:rPr>
              <w:t>2</w:t>
            </w:r>
            <w:r>
              <w:rPr>
                <w:rFonts w:cs="Arial" w:ascii="Arial" w:hAnsi="Arial"/>
              </w:rPr>
              <w:t>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/>
            </w:pPr>
            <w:r>
              <w:rPr>
                <w:rFonts w:cs="Arial" w:ascii="Arial" w:hAnsi="Arial"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Физическая культура и спорт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00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868,5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Массовый спорт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868,5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</w:rPr>
              <w:t>Муниципальная программа «Развитие физической культуры и спорта Шарангского муниципального района на 2020-2024 годы»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15 0 00 00000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/>
            </w:pPr>
            <w:r>
              <w:rPr>
                <w:rFonts w:cs="Arial" w:ascii="Arial" w:hAnsi="Arial"/>
              </w:rPr>
              <w:t>868,5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15 1 00 00000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/>
            </w:pPr>
            <w:r>
              <w:rPr>
                <w:rFonts w:cs="Arial" w:ascii="Arial" w:hAnsi="Arial"/>
              </w:rPr>
              <w:t>868,5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деятельности муниципальных учреждений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151 02 00000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/>
            </w:pPr>
            <w:r>
              <w:rPr>
                <w:rFonts w:cs="Arial" w:ascii="Arial" w:hAnsi="Arial"/>
              </w:rPr>
              <w:t>868,5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обеспечение деятельности муниципальных учреждений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15 1 02 48799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/>
            </w:pPr>
            <w:r>
              <w:rPr>
                <w:rFonts w:cs="Arial" w:ascii="Arial" w:hAnsi="Arial"/>
              </w:rPr>
              <w:t>868,5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151 02 48799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551,6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151 02 48799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316,9</w:t>
            </w:r>
          </w:p>
        </w:tc>
      </w:tr>
      <w:tr>
        <w:trPr>
          <w:trHeight w:val="264" w:hRule="atLeast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Всего расходов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9642,0</w:t>
            </w:r>
          </w:p>
        </w:tc>
      </w:tr>
    </w:tbl>
    <w:p>
      <w:pPr>
        <w:pStyle w:val="Normal"/>
        <w:overflowPunct w:val="false"/>
        <w:autoSpaceDE w:val="false"/>
        <w:textAlignment w:val="baseline"/>
        <w:rPr>
          <w:rFonts w:ascii="Arial" w:hAnsi="Arial" w:cs="Arial"/>
          <w:kern w:val="2"/>
        </w:rPr>
      </w:pPr>
      <w:r>
        <w:rPr>
          <w:rFonts w:cs="Arial" w:ascii="Arial" w:hAnsi="Arial"/>
          <w:kern w:val="2"/>
        </w:rPr>
      </w:r>
    </w:p>
    <w:p>
      <w:pPr>
        <w:pStyle w:val="Normal"/>
        <w:overflowPunct w:val="false"/>
        <w:autoSpaceDE w:val="false"/>
        <w:textAlignment w:val="baseline"/>
        <w:rPr>
          <w:rFonts w:ascii="Arial" w:hAnsi="Arial" w:cs="Arial"/>
          <w:szCs w:val="28"/>
        </w:rPr>
      </w:pPr>
      <w:r>
        <w:rPr>
          <w:rFonts w:cs="Arial" w:ascii="Arial" w:hAnsi="Arial"/>
          <w:kern w:val="2"/>
          <w:szCs w:val="28"/>
        </w:rPr>
        <w:t>5)Приложение 7 изложить в следующей редакции:</w:t>
      </w:r>
    </w:p>
    <w:p>
      <w:pPr>
        <w:pStyle w:val="Normal"/>
        <w:jc w:val="right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 xml:space="preserve">«Приложение 7 к решению </w:t>
      </w:r>
    </w:p>
    <w:p>
      <w:pPr>
        <w:pStyle w:val="Normal"/>
        <w:jc w:val="right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 xml:space="preserve">сельского Совета Старорудинского </w:t>
      </w:r>
    </w:p>
    <w:p>
      <w:pPr>
        <w:pStyle w:val="Normal"/>
        <w:jc w:val="right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 xml:space="preserve">сельсовета  Шарангского </w:t>
      </w:r>
    </w:p>
    <w:p>
      <w:pPr>
        <w:pStyle w:val="Normal"/>
        <w:jc w:val="right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 xml:space="preserve">муниципального района </w:t>
      </w:r>
    </w:p>
    <w:p>
      <w:pPr>
        <w:pStyle w:val="Normal"/>
        <w:jc w:val="right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Нижегородской области</w:t>
      </w:r>
    </w:p>
    <w:p>
      <w:pPr>
        <w:pStyle w:val="Normal"/>
        <w:jc w:val="right"/>
        <w:rPr>
          <w:rFonts w:ascii="Arial" w:hAnsi="Arial" w:cs="Arial"/>
          <w:kern w:val="2"/>
          <w:szCs w:val="28"/>
        </w:rPr>
      </w:pPr>
      <w:r>
        <w:rPr>
          <w:rFonts w:cs="Arial" w:ascii="Arial" w:hAnsi="Arial"/>
          <w:szCs w:val="28"/>
        </w:rPr>
        <w:t>«О бюджете поселения на 2020 год»</w:t>
      </w:r>
    </w:p>
    <w:p>
      <w:pPr>
        <w:pStyle w:val="Normal"/>
        <w:rPr>
          <w:rFonts w:ascii="Arial" w:hAnsi="Arial" w:cs="Arial"/>
          <w:kern w:val="2"/>
          <w:szCs w:val="28"/>
        </w:rPr>
      </w:pPr>
      <w:r>
        <w:rPr>
          <w:rFonts w:cs="Arial" w:ascii="Arial" w:hAnsi="Arial"/>
          <w:kern w:val="2"/>
          <w:szCs w:val="28"/>
        </w:rPr>
      </w:r>
    </w:p>
    <w:tbl>
      <w:tblPr>
        <w:tblW w:w="10500" w:type="dxa"/>
        <w:jc w:val="left"/>
        <w:tblInd w:w="-18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1"/>
        <w:gridCol w:w="1071"/>
        <w:gridCol w:w="1453"/>
        <w:gridCol w:w="2233"/>
        <w:gridCol w:w="1842"/>
        <w:gridCol w:w="10"/>
      </w:tblGrid>
      <w:tr>
        <w:trPr>
          <w:trHeight w:val="255" w:hRule="atLeast"/>
        </w:trPr>
        <w:tc>
          <w:tcPr>
            <w:tcW w:w="10490" w:type="dxa"/>
            <w:gridSpan w:val="5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Cs w:val="28"/>
              </w:rPr>
            </w:pPr>
            <w:r>
              <w:rPr>
                <w:rFonts w:cs="Arial" w:ascii="Arial" w:hAnsi="Arial"/>
                <w:b/>
                <w:bCs/>
                <w:szCs w:val="28"/>
              </w:rPr>
              <w:t>Распределение бюджетных ассигнований по разделам, подразделам, группам видов расходов классификации расходов бюджета на 2020 год</w:t>
            </w:r>
          </w:p>
          <w:p>
            <w:pPr>
              <w:pStyle w:val="Normal"/>
              <w:jc w:val="right"/>
              <w:rPr>
                <w:rFonts w:ascii="Arial" w:hAnsi="Arial" w:cs="Arial"/>
                <w:bCs/>
                <w:szCs w:val="28"/>
              </w:rPr>
            </w:pPr>
            <w:r>
              <w:rPr>
                <w:rFonts w:cs="Arial" w:ascii="Arial" w:hAnsi="Arial"/>
                <w:bCs/>
                <w:szCs w:val="28"/>
              </w:rPr>
              <w:t>(тыс. рублей)</w:t>
            </w:r>
          </w:p>
        </w:tc>
      </w:tr>
      <w:tr>
        <w:trPr>
          <w:trHeight w:val="264" w:hRule="atLeast"/>
        </w:trPr>
        <w:tc>
          <w:tcPr>
            <w:tcW w:w="3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Наименование</w:t>
            </w:r>
          </w:p>
        </w:tc>
        <w:tc>
          <w:tcPr>
            <w:tcW w:w="4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Код бюджетной классификации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Сумма</w:t>
            </w:r>
          </w:p>
        </w:tc>
      </w:tr>
      <w:tr>
        <w:trPr>
          <w:trHeight w:val="408" w:hRule="atLeast"/>
        </w:trPr>
        <w:tc>
          <w:tcPr>
            <w:tcW w:w="3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Раздел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Подраздел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Вид расходов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ОБЩЕГОСУДАРСТВЕННЫЕ ВОПРОСЫ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000 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1389,4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000 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1288,8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1122,4</w:t>
            </w:r>
          </w:p>
        </w:tc>
      </w:tr>
      <w:tr>
        <w:trPr>
          <w:trHeight w:val="408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>166,4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Резервные фонды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000 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0"/>
              <w:rPr/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/>
            </w:pPr>
            <w:r>
              <w:rPr>
                <w:rFonts w:cs="Arial" w:ascii="Arial" w:hAnsi="Arial"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Другие общегосударственные вопросы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13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000 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97,6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13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100 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94,6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13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3"/>
              <w:rPr/>
            </w:pPr>
            <w:r>
              <w:rPr>
                <w:rFonts w:cs="Arial" w:ascii="Arial" w:hAnsi="Arial"/>
                <w:bCs/>
                <w:lang w:val="en-US"/>
              </w:rPr>
              <w:t>2</w:t>
            </w:r>
            <w:r>
              <w:rPr>
                <w:rFonts w:cs="Arial" w:ascii="Arial" w:hAnsi="Arial"/>
                <w:bCs/>
              </w:rPr>
              <w:t>00 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НАЦИОНАЛЬНАЯ ОБОРОНА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02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00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000 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59,2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02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03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000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59,2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100 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</w:rPr>
              <w:t>42,7</w:t>
            </w:r>
          </w:p>
        </w:tc>
      </w:tr>
      <w:tr>
        <w:trPr>
          <w:trHeight w:val="408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200 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16,5</w:t>
            </w:r>
          </w:p>
        </w:tc>
      </w:tr>
      <w:tr>
        <w:trPr>
          <w:trHeight w:val="408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000 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1600,2</w:t>
            </w:r>
          </w:p>
        </w:tc>
      </w:tr>
      <w:tr>
        <w:trPr>
          <w:trHeight w:val="612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000 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15,0</w:t>
            </w:r>
          </w:p>
        </w:tc>
      </w:tr>
      <w:tr>
        <w:trPr>
          <w:trHeight w:val="408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15,0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Обеспечение пожарной безопасности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000 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1585,2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1472,2</w:t>
            </w:r>
          </w:p>
        </w:tc>
      </w:tr>
      <w:tr>
        <w:trPr>
          <w:trHeight w:val="408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113,0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НАЦИОНАЛЬНАЯ ЭКОНОМИКА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000 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959,1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Дорожное хозяйство (дорожные фонды)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000 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959,1</w:t>
            </w:r>
          </w:p>
        </w:tc>
      </w:tr>
      <w:tr>
        <w:trPr>
          <w:trHeight w:val="408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959,1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ЖИЛИЩНО-КОММУНАЛЬНОЕ ХОЗЯЙСТВО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000 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583,4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Жилищное хозяйство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000 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65,0</w:t>
            </w:r>
          </w:p>
        </w:tc>
      </w:tr>
      <w:tr>
        <w:trPr>
          <w:trHeight w:val="408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65,0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Благоустройство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518,4</w:t>
            </w:r>
          </w:p>
        </w:tc>
      </w:tr>
      <w:tr>
        <w:trPr>
          <w:trHeight w:val="408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518,4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КУЛЬТУРА, КИНЕМАТОГРАФИЯ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000 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4176,2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Культура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000 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4176,2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/>
            </w:pPr>
            <w:r>
              <w:rPr>
                <w:rFonts w:cs="Arial" w:ascii="Arial" w:hAnsi="Arial"/>
              </w:rPr>
              <w:t>Межбюджетные трансферты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500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4176,2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СОЦИАЛЬНАЯ ПОЛИТИКА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000 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right"/>
              <w:rPr/>
            </w:pPr>
            <w:r>
              <w:rPr>
                <w:rFonts w:cs="Arial" w:ascii="Arial" w:hAnsi="Arial"/>
                <w:bCs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Другие вопросы в области социальной политики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000 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0"/>
              <w:rPr/>
            </w:pPr>
            <w:r>
              <w:rPr>
                <w:rFonts w:cs="Arial" w:ascii="Arial" w:hAnsi="Arial"/>
                <w:bCs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06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/>
            </w:pPr>
            <w:r>
              <w:rPr>
                <w:rFonts w:cs="Arial" w:ascii="Arial" w:hAnsi="Arial"/>
                <w:lang w:val="en-US"/>
              </w:rPr>
              <w:t>2</w:t>
            </w:r>
            <w:r>
              <w:rPr>
                <w:rFonts w:cs="Arial" w:ascii="Arial" w:hAnsi="Arial"/>
              </w:rPr>
              <w:t>00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/>
            </w:pPr>
            <w:r>
              <w:rPr>
                <w:rFonts w:cs="Arial" w:ascii="Arial" w:hAnsi="Arial"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ФИЗИЧЕСКАЯ КУЛЬТУРА И СПОРТ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000 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868,5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Массовый спорт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000 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868,5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551,6</w:t>
            </w:r>
          </w:p>
        </w:tc>
      </w:tr>
      <w:tr>
        <w:trPr>
          <w:trHeight w:val="408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both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316,9</w:t>
            </w:r>
          </w:p>
        </w:tc>
      </w:tr>
      <w:tr>
        <w:trPr>
          <w:trHeight w:val="264" w:hRule="atLeast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  <w:r>
              <w:rPr>
                <w:rFonts w:cs="Arial" w:ascii="Arial" w:hAnsi="Arial"/>
                <w:bCs/>
              </w:rPr>
              <w:t>Всего расходов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9642,0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Статья 2.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  <w:szCs w:val="28"/>
        </w:rPr>
        <w:t>Настоящее решение вступает в силу со дня его обнародования.</w:t>
      </w:r>
    </w:p>
    <w:p>
      <w:pPr>
        <w:pStyle w:val="Normal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</w:r>
    </w:p>
    <w:p>
      <w:pPr>
        <w:pStyle w:val="Normal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</w:r>
    </w:p>
    <w:p>
      <w:pPr>
        <w:pStyle w:val="Normal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Глава местного самоуправления</w:t>
        <w:tab/>
        <w:tab/>
        <w:tab/>
        <w:tab/>
        <w:tab/>
        <w:tab/>
        <w:t>Н.Н.Лежнина</w:t>
      </w:r>
    </w:p>
    <w:p>
      <w:pPr>
        <w:pStyle w:val="Normal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2">
    <w:name w:val="Основной шрифт абзаца"/>
    <w:qFormat/>
    <w:rPr/>
  </w:style>
  <w:style w:type="character" w:styleId="Style13">
    <w:name w:val="Основной текст Знак"/>
    <w:qFormat/>
    <w:rPr>
      <w:b/>
      <w:bCs/>
      <w:sz w:val="28"/>
      <w:szCs w:val="24"/>
    </w:rPr>
  </w:style>
  <w:style w:type="character" w:styleId="11">
    <w:name w:val="Заголовок 1 Знак"/>
    <w:basedOn w:val="Style12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4">
    <w:name w:val="Верхний колонтитул Знак"/>
    <w:basedOn w:val="Style12"/>
    <w:qFormat/>
    <w:rPr>
      <w:sz w:val="24"/>
      <w:szCs w:val="24"/>
    </w:rPr>
  </w:style>
  <w:style w:type="character" w:styleId="Style15">
    <w:name w:val="Нижний колонтитул Знак"/>
    <w:basedOn w:val="Style12"/>
    <w:qFormat/>
    <w:rPr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jc w:val="center"/>
    </w:pPr>
    <w:rPr>
      <w:b/>
      <w:bCs/>
      <w:sz w:val="28"/>
      <w:lang w:val="ru-RU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Normal">
    <w:name w:val="ConsNormal"/>
    <w:qFormat/>
    <w:pPr>
      <w:widowControl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Nonformat">
    <w:name w:val="ConsNonformat"/>
    <w:qFormat/>
    <w:pPr>
      <w:widowControl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Cell">
    <w:name w:val="ConsPlusCell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ConsPlusNormal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98</TotalTime>
  <Application>LibreOffice/6.4.2.2$Windows_X86_64 LibreOffice_project/4e471d8c02c9c90f512f7f9ead8875b57fcb1ec3</Application>
  <Pages>21</Pages>
  <Words>3050</Words>
  <Characters>18904</Characters>
  <CharactersWithSpaces>20983</CharactersWithSpaces>
  <Paragraphs>1049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2020-03-18T08:41:00Z</dcterms:created>
  <dc:creator>Голубева</dc:creator>
  <dc:description/>
  <cp:keywords/>
  <dc:language>ru-RU</dc:language>
  <cp:lastModifiedBy>Специалист</cp:lastModifiedBy>
  <cp:lastPrinted>2020-03-19T08:44:00Z</cp:lastPrinted>
  <dcterms:modified xsi:type="dcterms:W3CDTF">2020-03-27T16:51:00Z</dcterms:modified>
  <cp:revision>26</cp:revision>
  <dc:subject/>
  <dc:title>Большеустинский сельский совет</dc:title>
</cp:coreProperties>
</file>